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5CA" w:rsidRDefault="00A205CA" w:rsidP="00BD0A94">
      <w:pPr>
        <w:rPr>
          <w:rFonts w:cs="Calibri"/>
          <w:b/>
          <w:sz w:val="24"/>
          <w:szCs w:val="24"/>
          <w:u w:val="single"/>
        </w:rPr>
      </w:pPr>
      <w:bookmarkStart w:id="0" w:name="_GoBack"/>
      <w:bookmarkEnd w:id="0"/>
      <w:r>
        <w:rPr>
          <w:rFonts w:cs="Calibri"/>
          <w:b/>
          <w:noProof/>
          <w:sz w:val="24"/>
          <w:szCs w:val="24"/>
          <w:u w:val="single"/>
        </w:rPr>
        <w:drawing>
          <wp:anchor distT="0" distB="0" distL="114300" distR="114300" simplePos="0" relativeHeight="251658240" behindDoc="1" locked="0" layoutInCell="1" allowOverlap="1">
            <wp:simplePos x="0" y="0"/>
            <wp:positionH relativeFrom="margin">
              <wp:posOffset>1960245</wp:posOffset>
            </wp:positionH>
            <wp:positionV relativeFrom="margin">
              <wp:posOffset>359410</wp:posOffset>
            </wp:positionV>
            <wp:extent cx="3666490" cy="1095375"/>
            <wp:effectExtent l="0" t="0" r="0" b="9525"/>
            <wp:wrapTight wrapText="bothSides">
              <wp:wrapPolygon edited="0">
                <wp:start x="0" y="0"/>
                <wp:lineTo x="0" y="21412"/>
                <wp:lineTo x="21435" y="21412"/>
                <wp:lineTo x="214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2746" t="24805" r="3912" b="43307"/>
                    <a:stretch>
                      <a:fillRect/>
                    </a:stretch>
                  </pic:blipFill>
                  <pic:spPr bwMode="auto">
                    <a:xfrm>
                      <a:off x="0" y="0"/>
                      <a:ext cx="366649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05CA" w:rsidRDefault="00A205CA" w:rsidP="00BD0A94">
      <w:pPr>
        <w:rPr>
          <w:rFonts w:cs="Calibri"/>
          <w:b/>
          <w:sz w:val="24"/>
          <w:szCs w:val="24"/>
          <w:u w:val="single"/>
        </w:rPr>
      </w:pPr>
    </w:p>
    <w:p w:rsidR="00A205CA" w:rsidRDefault="00A205CA" w:rsidP="00BD0A94">
      <w:pPr>
        <w:rPr>
          <w:rFonts w:cs="Calibri"/>
          <w:b/>
          <w:sz w:val="24"/>
          <w:szCs w:val="24"/>
          <w:u w:val="single"/>
        </w:rPr>
      </w:pPr>
    </w:p>
    <w:p w:rsidR="00A205CA" w:rsidRDefault="00A205CA" w:rsidP="00BD0A94">
      <w:pPr>
        <w:rPr>
          <w:rFonts w:cs="Calibri"/>
          <w:b/>
          <w:sz w:val="24"/>
          <w:szCs w:val="24"/>
          <w:u w:val="single"/>
        </w:rPr>
      </w:pPr>
    </w:p>
    <w:p w:rsidR="00A205CA" w:rsidRDefault="00A205CA" w:rsidP="00BD0A94">
      <w:pPr>
        <w:rPr>
          <w:rFonts w:cs="Calibri"/>
          <w:b/>
          <w:sz w:val="24"/>
          <w:szCs w:val="24"/>
          <w:u w:val="single"/>
        </w:rPr>
      </w:pPr>
    </w:p>
    <w:p w:rsidR="00A205CA" w:rsidRPr="008C55C3" w:rsidRDefault="00E67AF1" w:rsidP="00A205CA">
      <w:pPr>
        <w:rPr>
          <w:rFonts w:asciiTheme="minorHAnsi" w:hAnsiTheme="minorHAnsi" w:cstheme="minorHAnsi"/>
          <w:sz w:val="24"/>
          <w:szCs w:val="24"/>
        </w:rPr>
      </w:pPr>
      <w:r w:rsidRPr="008C55C3">
        <w:rPr>
          <w:rFonts w:asciiTheme="minorHAnsi" w:hAnsiTheme="minorHAnsi" w:cstheme="minorHAnsi"/>
          <w:sz w:val="24"/>
          <w:szCs w:val="24"/>
        </w:rPr>
        <w:t>TITLE:</w:t>
      </w:r>
      <w:r w:rsidRPr="008C55C3">
        <w:rPr>
          <w:rFonts w:asciiTheme="minorHAnsi" w:hAnsiTheme="minorHAnsi" w:cstheme="minorHAnsi"/>
          <w:sz w:val="24"/>
          <w:szCs w:val="24"/>
        </w:rPr>
        <w:tab/>
      </w:r>
      <w:r w:rsidRPr="008C55C3">
        <w:rPr>
          <w:rFonts w:asciiTheme="minorHAnsi" w:hAnsiTheme="minorHAnsi" w:cstheme="minorHAnsi"/>
          <w:sz w:val="24"/>
          <w:szCs w:val="24"/>
        </w:rPr>
        <w:tab/>
        <w:t xml:space="preserve">            </w:t>
      </w:r>
      <w:r w:rsidR="00A205CA" w:rsidRPr="008C55C3">
        <w:rPr>
          <w:rFonts w:asciiTheme="minorHAnsi" w:hAnsiTheme="minorHAnsi" w:cstheme="minorHAnsi"/>
          <w:sz w:val="24"/>
          <w:szCs w:val="24"/>
        </w:rPr>
        <w:t>Human Resources Generalist</w:t>
      </w:r>
    </w:p>
    <w:p w:rsidR="00A205CA" w:rsidRPr="008C55C3" w:rsidRDefault="00A205CA" w:rsidP="00A205CA">
      <w:pPr>
        <w:ind w:left="2880" w:hanging="2880"/>
        <w:rPr>
          <w:rFonts w:asciiTheme="minorHAnsi" w:hAnsiTheme="minorHAnsi" w:cstheme="minorHAnsi"/>
          <w:sz w:val="24"/>
          <w:szCs w:val="24"/>
        </w:rPr>
      </w:pPr>
      <w:r w:rsidRPr="008C55C3">
        <w:rPr>
          <w:rFonts w:asciiTheme="minorHAnsi" w:hAnsiTheme="minorHAnsi" w:cstheme="minorHAnsi"/>
          <w:sz w:val="24"/>
          <w:szCs w:val="24"/>
        </w:rPr>
        <w:t>REPORTS TO:               Director of Human Resources</w:t>
      </w:r>
    </w:p>
    <w:p w:rsidR="00A205CA" w:rsidRPr="008C55C3" w:rsidRDefault="00A205CA" w:rsidP="00BD0A94">
      <w:pPr>
        <w:rPr>
          <w:rFonts w:asciiTheme="minorHAnsi" w:hAnsiTheme="minorHAnsi" w:cstheme="minorHAnsi"/>
          <w:b/>
          <w:sz w:val="24"/>
          <w:szCs w:val="24"/>
          <w:u w:val="single"/>
        </w:rPr>
      </w:pPr>
    </w:p>
    <w:p w:rsidR="00667321" w:rsidRPr="008C55C3" w:rsidRDefault="00BD0A94" w:rsidP="00667321">
      <w:pPr>
        <w:rPr>
          <w:rFonts w:asciiTheme="minorHAnsi" w:hAnsiTheme="minorHAnsi" w:cstheme="minorHAnsi"/>
          <w:sz w:val="24"/>
          <w:szCs w:val="24"/>
        </w:rPr>
      </w:pPr>
      <w:r w:rsidRPr="008C55C3">
        <w:rPr>
          <w:rFonts w:asciiTheme="minorHAnsi" w:hAnsiTheme="minorHAnsi" w:cstheme="minorHAnsi"/>
          <w:bCs/>
          <w:sz w:val="24"/>
          <w:szCs w:val="24"/>
        </w:rPr>
        <w:t xml:space="preserve">This position </w:t>
      </w:r>
      <w:r w:rsidR="00F752CC" w:rsidRPr="008C55C3">
        <w:rPr>
          <w:rFonts w:asciiTheme="minorHAnsi" w:hAnsiTheme="minorHAnsi" w:cstheme="minorHAnsi"/>
          <w:bCs/>
          <w:sz w:val="24"/>
          <w:szCs w:val="24"/>
        </w:rPr>
        <w:t xml:space="preserve">will provide professional level human resources </w:t>
      </w:r>
      <w:r w:rsidR="008E71D3" w:rsidRPr="008C55C3">
        <w:rPr>
          <w:rFonts w:asciiTheme="minorHAnsi" w:hAnsiTheme="minorHAnsi" w:cstheme="minorHAnsi"/>
          <w:bCs/>
          <w:sz w:val="24"/>
          <w:szCs w:val="24"/>
        </w:rPr>
        <w:t>support</w:t>
      </w:r>
      <w:r w:rsidR="00F752CC" w:rsidRPr="008C55C3">
        <w:rPr>
          <w:rFonts w:asciiTheme="minorHAnsi" w:hAnsiTheme="minorHAnsi" w:cstheme="minorHAnsi"/>
          <w:bCs/>
          <w:sz w:val="24"/>
          <w:szCs w:val="24"/>
        </w:rPr>
        <w:t xml:space="preserve"> </w:t>
      </w:r>
      <w:r w:rsidRPr="008C55C3">
        <w:rPr>
          <w:rFonts w:asciiTheme="minorHAnsi" w:hAnsiTheme="minorHAnsi" w:cstheme="minorHAnsi"/>
          <w:bCs/>
          <w:sz w:val="24"/>
          <w:szCs w:val="24"/>
        </w:rPr>
        <w:t xml:space="preserve">and general human resources administration </w:t>
      </w:r>
      <w:r w:rsidRPr="008C55C3">
        <w:rPr>
          <w:rFonts w:asciiTheme="minorHAnsi" w:hAnsiTheme="minorHAnsi" w:cstheme="minorHAnsi"/>
          <w:sz w:val="24"/>
          <w:szCs w:val="24"/>
        </w:rPr>
        <w:t xml:space="preserve">for the organization, under the direction of the </w:t>
      </w:r>
      <w:r w:rsidR="00F752CC" w:rsidRPr="008C55C3">
        <w:rPr>
          <w:rFonts w:asciiTheme="minorHAnsi" w:hAnsiTheme="minorHAnsi" w:cstheme="minorHAnsi"/>
          <w:sz w:val="24"/>
          <w:szCs w:val="24"/>
        </w:rPr>
        <w:t>Director</w:t>
      </w:r>
      <w:r w:rsidRPr="008C55C3">
        <w:rPr>
          <w:rFonts w:asciiTheme="minorHAnsi" w:hAnsiTheme="minorHAnsi" w:cstheme="minorHAnsi"/>
          <w:sz w:val="24"/>
          <w:szCs w:val="24"/>
        </w:rPr>
        <w:t xml:space="preserve"> of Human Resources.  </w:t>
      </w:r>
      <w:r w:rsidR="008E71D3" w:rsidRPr="008C55C3">
        <w:rPr>
          <w:rFonts w:asciiTheme="minorHAnsi" w:hAnsiTheme="minorHAnsi" w:cstheme="minorHAnsi"/>
          <w:sz w:val="24"/>
          <w:szCs w:val="24"/>
        </w:rPr>
        <w:t>They will help coordinate and provide support and guidance as it pertains to multiple human resou</w:t>
      </w:r>
      <w:r w:rsidR="00667321" w:rsidRPr="008C55C3">
        <w:rPr>
          <w:rFonts w:asciiTheme="minorHAnsi" w:hAnsiTheme="minorHAnsi" w:cstheme="minorHAnsi"/>
          <w:sz w:val="24"/>
          <w:szCs w:val="24"/>
        </w:rPr>
        <w:t>rces func</w:t>
      </w:r>
      <w:r w:rsidR="008E71D3" w:rsidRPr="008C55C3">
        <w:rPr>
          <w:rFonts w:asciiTheme="minorHAnsi" w:hAnsiTheme="minorHAnsi" w:cstheme="minorHAnsi"/>
          <w:sz w:val="24"/>
          <w:szCs w:val="24"/>
        </w:rPr>
        <w:t xml:space="preserve">tions including talent management, employee relations, benefits and administration. </w:t>
      </w:r>
      <w:r w:rsidR="00667321" w:rsidRPr="008C55C3">
        <w:rPr>
          <w:rFonts w:asciiTheme="minorHAnsi" w:hAnsiTheme="minorHAnsi" w:cstheme="minorHAnsi"/>
          <w:sz w:val="24"/>
          <w:szCs w:val="24"/>
        </w:rPr>
        <w:t>The Human Resource G</w:t>
      </w:r>
      <w:r w:rsidR="00E67AF1" w:rsidRPr="008C55C3">
        <w:rPr>
          <w:rFonts w:asciiTheme="minorHAnsi" w:hAnsiTheme="minorHAnsi" w:cstheme="minorHAnsi"/>
          <w:sz w:val="24"/>
          <w:szCs w:val="24"/>
        </w:rPr>
        <w:t>eneralist will remain current on</w:t>
      </w:r>
      <w:r w:rsidR="00667321" w:rsidRPr="008C55C3">
        <w:rPr>
          <w:rFonts w:asciiTheme="minorHAnsi" w:hAnsiTheme="minorHAnsi" w:cstheme="minorHAnsi"/>
          <w:sz w:val="24"/>
          <w:szCs w:val="24"/>
        </w:rPr>
        <w:t xml:space="preserve"> human resource laws and regulations and compliance with EEO, ADA, FMLA and other HR and applicable Department of Health and Head Start regulations.</w:t>
      </w:r>
    </w:p>
    <w:p w:rsidR="00BD0A94" w:rsidRPr="008C55C3" w:rsidRDefault="00BD0A94" w:rsidP="00BD0A94">
      <w:pPr>
        <w:rPr>
          <w:rFonts w:asciiTheme="minorHAnsi" w:hAnsiTheme="minorHAnsi" w:cstheme="minorHAnsi"/>
          <w:bCs/>
          <w:sz w:val="24"/>
          <w:szCs w:val="24"/>
        </w:rPr>
      </w:pPr>
      <w:r w:rsidRPr="008C55C3">
        <w:rPr>
          <w:rFonts w:asciiTheme="minorHAnsi" w:hAnsiTheme="minorHAnsi" w:cstheme="minorHAnsi"/>
          <w:bCs/>
          <w:sz w:val="24"/>
          <w:szCs w:val="24"/>
        </w:rPr>
        <w:t xml:space="preserve">They will possess meticulous attention to detail, a self-starter who sets priorities, has strong organizational skills, is customer focused, manages </w:t>
      </w:r>
      <w:r w:rsidR="00F752CC" w:rsidRPr="008C55C3">
        <w:rPr>
          <w:rFonts w:asciiTheme="minorHAnsi" w:hAnsiTheme="minorHAnsi" w:cstheme="minorHAnsi"/>
          <w:bCs/>
          <w:sz w:val="24"/>
          <w:szCs w:val="24"/>
        </w:rPr>
        <w:t xml:space="preserve">their </w:t>
      </w:r>
      <w:r w:rsidRPr="008C55C3">
        <w:rPr>
          <w:rFonts w:asciiTheme="minorHAnsi" w:hAnsiTheme="minorHAnsi" w:cstheme="minorHAnsi"/>
          <w:bCs/>
          <w:sz w:val="24"/>
          <w:szCs w:val="24"/>
        </w:rPr>
        <w:t>own work and meets obj</w:t>
      </w:r>
      <w:r w:rsidR="00E67AF1" w:rsidRPr="008C55C3">
        <w:rPr>
          <w:rFonts w:asciiTheme="minorHAnsi" w:hAnsiTheme="minorHAnsi" w:cstheme="minorHAnsi"/>
          <w:bCs/>
          <w:sz w:val="24"/>
          <w:szCs w:val="24"/>
        </w:rPr>
        <w:t xml:space="preserve">ectives, </w:t>
      </w:r>
      <w:r w:rsidRPr="008C55C3">
        <w:rPr>
          <w:rFonts w:asciiTheme="minorHAnsi" w:hAnsiTheme="minorHAnsi" w:cstheme="minorHAnsi"/>
          <w:bCs/>
          <w:sz w:val="24"/>
          <w:szCs w:val="24"/>
        </w:rPr>
        <w:t xml:space="preserve">and handle matters with a high level of </w:t>
      </w:r>
      <w:r w:rsidR="00E67AF1" w:rsidRPr="008C55C3">
        <w:rPr>
          <w:rFonts w:asciiTheme="minorHAnsi" w:hAnsiTheme="minorHAnsi" w:cstheme="minorHAnsi"/>
          <w:bCs/>
          <w:sz w:val="24"/>
          <w:szCs w:val="24"/>
        </w:rPr>
        <w:t xml:space="preserve">professionalism, </w:t>
      </w:r>
      <w:r w:rsidRPr="008C55C3">
        <w:rPr>
          <w:rFonts w:asciiTheme="minorHAnsi" w:hAnsiTheme="minorHAnsi" w:cstheme="minorHAnsi"/>
          <w:bCs/>
          <w:sz w:val="24"/>
          <w:szCs w:val="24"/>
        </w:rPr>
        <w:t>discretion and integrity.</w:t>
      </w:r>
      <w:r w:rsidR="00124E5D" w:rsidRPr="008C55C3">
        <w:rPr>
          <w:rFonts w:asciiTheme="minorHAnsi" w:hAnsiTheme="minorHAnsi" w:cstheme="minorHAnsi"/>
          <w:bCs/>
          <w:sz w:val="24"/>
          <w:szCs w:val="24"/>
        </w:rPr>
        <w:t xml:space="preserve"> </w:t>
      </w:r>
      <w:r w:rsidR="00F752CC" w:rsidRPr="008C55C3">
        <w:rPr>
          <w:rFonts w:asciiTheme="minorHAnsi" w:hAnsiTheme="minorHAnsi" w:cstheme="minorHAnsi"/>
          <w:bCs/>
          <w:sz w:val="24"/>
          <w:szCs w:val="24"/>
        </w:rPr>
        <w:t xml:space="preserve"> </w:t>
      </w:r>
    </w:p>
    <w:p w:rsidR="00BD0A94" w:rsidRPr="008C55C3" w:rsidRDefault="00BD0A94" w:rsidP="00211BAD">
      <w:pPr>
        <w:rPr>
          <w:rFonts w:asciiTheme="minorHAnsi" w:hAnsiTheme="minorHAnsi" w:cstheme="minorHAnsi"/>
          <w:sz w:val="24"/>
          <w:szCs w:val="24"/>
        </w:rPr>
      </w:pPr>
      <w:r w:rsidRPr="008C55C3">
        <w:rPr>
          <w:rFonts w:asciiTheme="minorHAnsi" w:hAnsiTheme="minorHAnsi" w:cstheme="minorHAnsi"/>
          <w:b/>
          <w:sz w:val="24"/>
          <w:szCs w:val="24"/>
        </w:rPr>
        <w:t>Principal Duties and Responsibilities</w:t>
      </w:r>
    </w:p>
    <w:p w:rsidR="00BD0A94" w:rsidRPr="008C55C3" w:rsidRDefault="00BD0A94" w:rsidP="00211BAD">
      <w:pPr>
        <w:pStyle w:val="NoSpacing"/>
        <w:spacing w:before="60" w:after="60"/>
        <w:rPr>
          <w:rFonts w:asciiTheme="minorHAnsi" w:hAnsiTheme="minorHAnsi" w:cstheme="minorHAnsi"/>
          <w:b/>
          <w:sz w:val="24"/>
          <w:szCs w:val="24"/>
          <w:u w:val="single"/>
        </w:rPr>
      </w:pPr>
      <w:r w:rsidRPr="008C55C3">
        <w:rPr>
          <w:rFonts w:asciiTheme="minorHAnsi" w:hAnsiTheme="minorHAnsi" w:cstheme="minorHAnsi"/>
          <w:b/>
          <w:sz w:val="24"/>
          <w:szCs w:val="24"/>
          <w:u w:val="single"/>
        </w:rPr>
        <w:t>Staffing:</w:t>
      </w:r>
    </w:p>
    <w:p w:rsidR="00F752CC" w:rsidRPr="008C55C3" w:rsidRDefault="009711A1" w:rsidP="00F752CC">
      <w:pPr>
        <w:numPr>
          <w:ilvl w:val="0"/>
          <w:numId w:val="4"/>
        </w:numPr>
        <w:spacing w:after="0" w:line="240" w:lineRule="auto"/>
        <w:rPr>
          <w:rFonts w:asciiTheme="minorHAnsi" w:hAnsiTheme="minorHAnsi" w:cstheme="minorHAnsi"/>
          <w:sz w:val="24"/>
          <w:szCs w:val="24"/>
        </w:rPr>
      </w:pPr>
      <w:r w:rsidRPr="008C55C3">
        <w:rPr>
          <w:rFonts w:asciiTheme="minorHAnsi" w:hAnsiTheme="minorHAnsi" w:cstheme="minorHAnsi"/>
          <w:sz w:val="24"/>
          <w:szCs w:val="24"/>
        </w:rPr>
        <w:t>Develops job descriptions and p</w:t>
      </w:r>
      <w:r w:rsidR="00BD0A94" w:rsidRPr="008C55C3">
        <w:rPr>
          <w:rFonts w:asciiTheme="minorHAnsi" w:hAnsiTheme="minorHAnsi" w:cstheme="minorHAnsi"/>
          <w:sz w:val="24"/>
          <w:szCs w:val="24"/>
        </w:rPr>
        <w:t xml:space="preserve">osts Jobs, coordinating </w:t>
      </w:r>
      <w:r w:rsidR="00F752CC" w:rsidRPr="008C55C3">
        <w:rPr>
          <w:rFonts w:asciiTheme="minorHAnsi" w:hAnsiTheme="minorHAnsi" w:cstheme="minorHAnsi"/>
          <w:sz w:val="24"/>
          <w:szCs w:val="24"/>
        </w:rPr>
        <w:t>with the</w:t>
      </w:r>
      <w:r w:rsidR="00BD0A94" w:rsidRPr="008C55C3">
        <w:rPr>
          <w:rFonts w:asciiTheme="minorHAnsi" w:hAnsiTheme="minorHAnsi" w:cstheme="minorHAnsi"/>
          <w:sz w:val="24"/>
          <w:szCs w:val="24"/>
        </w:rPr>
        <w:t xml:space="preserve"> hiring manager;</w:t>
      </w:r>
    </w:p>
    <w:p w:rsidR="00BD0A94" w:rsidRPr="008C55C3" w:rsidRDefault="009711A1" w:rsidP="00BD0A94">
      <w:pPr>
        <w:numPr>
          <w:ilvl w:val="0"/>
          <w:numId w:val="4"/>
        </w:numPr>
        <w:spacing w:after="0" w:line="240" w:lineRule="auto"/>
        <w:rPr>
          <w:rFonts w:asciiTheme="minorHAnsi" w:hAnsiTheme="minorHAnsi" w:cstheme="minorHAnsi"/>
          <w:sz w:val="24"/>
          <w:szCs w:val="24"/>
        </w:rPr>
      </w:pPr>
      <w:r w:rsidRPr="008C55C3">
        <w:rPr>
          <w:rFonts w:asciiTheme="minorHAnsi" w:hAnsiTheme="minorHAnsi" w:cstheme="minorHAnsi"/>
          <w:sz w:val="24"/>
          <w:szCs w:val="24"/>
        </w:rPr>
        <w:t>Reviews resumes, s</w:t>
      </w:r>
      <w:r w:rsidR="00BD0A94" w:rsidRPr="008C55C3">
        <w:rPr>
          <w:rFonts w:asciiTheme="minorHAnsi" w:hAnsiTheme="minorHAnsi" w:cstheme="minorHAnsi"/>
          <w:sz w:val="24"/>
          <w:szCs w:val="24"/>
        </w:rPr>
        <w:t>chedules interviews and performs preliminary interview screening for designated positions;</w:t>
      </w:r>
    </w:p>
    <w:p w:rsidR="00BD0A94" w:rsidRPr="008C55C3" w:rsidRDefault="00BD0A94" w:rsidP="00BD0A94">
      <w:pPr>
        <w:numPr>
          <w:ilvl w:val="0"/>
          <w:numId w:val="4"/>
        </w:numPr>
        <w:spacing w:after="0" w:line="240" w:lineRule="auto"/>
        <w:rPr>
          <w:rFonts w:asciiTheme="minorHAnsi" w:hAnsiTheme="minorHAnsi" w:cstheme="minorHAnsi"/>
          <w:sz w:val="24"/>
          <w:szCs w:val="24"/>
        </w:rPr>
      </w:pPr>
      <w:r w:rsidRPr="008C55C3">
        <w:rPr>
          <w:rFonts w:asciiTheme="minorHAnsi" w:hAnsiTheme="minorHAnsi" w:cstheme="minorHAnsi"/>
          <w:sz w:val="24"/>
          <w:szCs w:val="24"/>
        </w:rPr>
        <w:t>Performs background and reference checks as needed;</w:t>
      </w:r>
    </w:p>
    <w:p w:rsidR="00BD0A94" w:rsidRPr="008C55C3" w:rsidRDefault="00BD0A94" w:rsidP="00BD0A94">
      <w:pPr>
        <w:numPr>
          <w:ilvl w:val="0"/>
          <w:numId w:val="4"/>
        </w:numPr>
        <w:spacing w:after="0" w:line="240" w:lineRule="auto"/>
        <w:rPr>
          <w:rFonts w:asciiTheme="minorHAnsi" w:hAnsiTheme="minorHAnsi" w:cstheme="minorHAnsi"/>
          <w:sz w:val="24"/>
          <w:szCs w:val="24"/>
        </w:rPr>
      </w:pPr>
      <w:r w:rsidRPr="008C55C3">
        <w:rPr>
          <w:rFonts w:asciiTheme="minorHAnsi" w:hAnsiTheme="minorHAnsi" w:cstheme="minorHAnsi"/>
          <w:sz w:val="24"/>
          <w:szCs w:val="24"/>
        </w:rPr>
        <w:t xml:space="preserve">Attends Job Fairs, reaches out to recruitment sources and networks to attract applicants and represent </w:t>
      </w:r>
      <w:r w:rsidR="00F752CC" w:rsidRPr="008C55C3">
        <w:rPr>
          <w:rFonts w:asciiTheme="minorHAnsi" w:hAnsiTheme="minorHAnsi" w:cstheme="minorHAnsi"/>
          <w:sz w:val="24"/>
          <w:szCs w:val="24"/>
        </w:rPr>
        <w:t>the organization</w:t>
      </w:r>
      <w:r w:rsidR="00E67AF1" w:rsidRPr="008C55C3">
        <w:rPr>
          <w:rFonts w:asciiTheme="minorHAnsi" w:hAnsiTheme="minorHAnsi" w:cstheme="minorHAnsi"/>
          <w:sz w:val="24"/>
          <w:szCs w:val="24"/>
        </w:rPr>
        <w:t xml:space="preserve"> in the community</w:t>
      </w:r>
      <w:r w:rsidRPr="008C55C3">
        <w:rPr>
          <w:rFonts w:asciiTheme="minorHAnsi" w:hAnsiTheme="minorHAnsi" w:cstheme="minorHAnsi"/>
          <w:sz w:val="24"/>
          <w:szCs w:val="24"/>
        </w:rPr>
        <w:t>;</w:t>
      </w:r>
    </w:p>
    <w:p w:rsidR="00BD0A94" w:rsidRPr="008C55C3" w:rsidRDefault="00851C09" w:rsidP="00851C09">
      <w:pPr>
        <w:numPr>
          <w:ilvl w:val="0"/>
          <w:numId w:val="4"/>
        </w:numPr>
        <w:spacing w:after="0" w:line="240" w:lineRule="auto"/>
        <w:rPr>
          <w:rFonts w:asciiTheme="minorHAnsi" w:hAnsiTheme="minorHAnsi" w:cstheme="minorHAnsi"/>
          <w:sz w:val="24"/>
          <w:szCs w:val="24"/>
        </w:rPr>
      </w:pPr>
      <w:r w:rsidRPr="008C55C3">
        <w:rPr>
          <w:rFonts w:asciiTheme="minorHAnsi" w:hAnsiTheme="minorHAnsi" w:cstheme="minorHAnsi"/>
          <w:sz w:val="24"/>
          <w:szCs w:val="24"/>
        </w:rPr>
        <w:t>Develops relationships with schools, universities, job training programs, etc.; r</w:t>
      </w:r>
      <w:r w:rsidR="00BD0A94" w:rsidRPr="008C55C3">
        <w:rPr>
          <w:rFonts w:asciiTheme="minorHAnsi" w:hAnsiTheme="minorHAnsi" w:cstheme="minorHAnsi"/>
          <w:sz w:val="24"/>
          <w:szCs w:val="24"/>
        </w:rPr>
        <w:t>esearches and uses other channels for recruitment</w:t>
      </w:r>
      <w:r w:rsidRPr="008C55C3">
        <w:rPr>
          <w:rFonts w:asciiTheme="minorHAnsi" w:hAnsiTheme="minorHAnsi" w:cstheme="minorHAnsi"/>
          <w:sz w:val="24"/>
          <w:szCs w:val="24"/>
        </w:rPr>
        <w:t xml:space="preserve"> to build a pipeline of candidates</w:t>
      </w:r>
      <w:r w:rsidR="00BD0A94" w:rsidRPr="008C55C3">
        <w:rPr>
          <w:rFonts w:asciiTheme="minorHAnsi" w:hAnsiTheme="minorHAnsi" w:cstheme="minorHAnsi"/>
          <w:sz w:val="24"/>
          <w:szCs w:val="24"/>
        </w:rPr>
        <w:t xml:space="preserve"> (i.e.: internal referrals, </w:t>
      </w:r>
      <w:r w:rsidR="00E67AF1" w:rsidRPr="008C55C3">
        <w:rPr>
          <w:rFonts w:asciiTheme="minorHAnsi" w:hAnsiTheme="minorHAnsi" w:cstheme="minorHAnsi"/>
          <w:sz w:val="24"/>
          <w:szCs w:val="24"/>
        </w:rPr>
        <w:t>websites</w:t>
      </w:r>
      <w:r w:rsidR="00BD0A94" w:rsidRPr="008C55C3">
        <w:rPr>
          <w:rFonts w:asciiTheme="minorHAnsi" w:hAnsiTheme="minorHAnsi" w:cstheme="minorHAnsi"/>
          <w:sz w:val="24"/>
          <w:szCs w:val="24"/>
        </w:rPr>
        <w:t xml:space="preserve">, </w:t>
      </w:r>
      <w:r w:rsidR="00E67AF1" w:rsidRPr="008C55C3">
        <w:rPr>
          <w:rFonts w:asciiTheme="minorHAnsi" w:hAnsiTheme="minorHAnsi" w:cstheme="minorHAnsi"/>
          <w:sz w:val="24"/>
          <w:szCs w:val="24"/>
        </w:rPr>
        <w:t xml:space="preserve">social media, </w:t>
      </w:r>
      <w:r w:rsidR="00F752CC" w:rsidRPr="008C55C3">
        <w:rPr>
          <w:rFonts w:asciiTheme="minorHAnsi" w:hAnsiTheme="minorHAnsi" w:cstheme="minorHAnsi"/>
          <w:sz w:val="24"/>
          <w:szCs w:val="24"/>
        </w:rPr>
        <w:t xml:space="preserve">professional organizations, </w:t>
      </w:r>
      <w:r w:rsidR="00BD0A94" w:rsidRPr="008C55C3">
        <w:rPr>
          <w:rFonts w:asciiTheme="minorHAnsi" w:hAnsiTheme="minorHAnsi" w:cstheme="minorHAnsi"/>
          <w:sz w:val="24"/>
          <w:szCs w:val="24"/>
        </w:rPr>
        <w:t>etc.);</w:t>
      </w:r>
    </w:p>
    <w:p w:rsidR="00851C09" w:rsidRPr="008C55C3" w:rsidRDefault="00851C09" w:rsidP="00851C09">
      <w:pPr>
        <w:numPr>
          <w:ilvl w:val="0"/>
          <w:numId w:val="4"/>
        </w:numPr>
        <w:spacing w:after="0" w:line="240" w:lineRule="auto"/>
        <w:rPr>
          <w:rFonts w:asciiTheme="minorHAnsi" w:hAnsiTheme="minorHAnsi" w:cstheme="minorHAnsi"/>
          <w:sz w:val="24"/>
          <w:szCs w:val="24"/>
        </w:rPr>
      </w:pPr>
      <w:r w:rsidRPr="008C55C3">
        <w:rPr>
          <w:rFonts w:asciiTheme="minorHAnsi" w:hAnsiTheme="minorHAnsi" w:cstheme="minorHAnsi"/>
          <w:sz w:val="24"/>
          <w:szCs w:val="24"/>
        </w:rPr>
        <w:t>Manages the Employee Referral Program;</w:t>
      </w:r>
    </w:p>
    <w:p w:rsidR="000E5E81" w:rsidRDefault="00BD0A94" w:rsidP="006A3F0A">
      <w:pPr>
        <w:numPr>
          <w:ilvl w:val="0"/>
          <w:numId w:val="4"/>
        </w:numPr>
        <w:spacing w:after="0" w:line="240" w:lineRule="auto"/>
        <w:rPr>
          <w:rFonts w:asciiTheme="minorHAnsi" w:hAnsiTheme="minorHAnsi" w:cstheme="minorHAnsi"/>
          <w:sz w:val="24"/>
          <w:szCs w:val="24"/>
        </w:rPr>
      </w:pPr>
      <w:r w:rsidRPr="008C55C3">
        <w:rPr>
          <w:rFonts w:asciiTheme="minorHAnsi" w:hAnsiTheme="minorHAnsi" w:cstheme="minorHAnsi"/>
          <w:sz w:val="24"/>
          <w:szCs w:val="24"/>
        </w:rPr>
        <w:t xml:space="preserve">Assists </w:t>
      </w:r>
      <w:r w:rsidR="00851C09" w:rsidRPr="008C55C3">
        <w:rPr>
          <w:rFonts w:asciiTheme="minorHAnsi" w:hAnsiTheme="minorHAnsi" w:cstheme="minorHAnsi"/>
          <w:sz w:val="24"/>
          <w:szCs w:val="24"/>
        </w:rPr>
        <w:t xml:space="preserve">the HR Coordinator </w:t>
      </w:r>
      <w:r w:rsidRPr="008C55C3">
        <w:rPr>
          <w:rFonts w:asciiTheme="minorHAnsi" w:hAnsiTheme="minorHAnsi" w:cstheme="minorHAnsi"/>
          <w:sz w:val="24"/>
          <w:szCs w:val="24"/>
        </w:rPr>
        <w:t>with new employee onboarding</w:t>
      </w:r>
      <w:r w:rsidR="00B84A48">
        <w:rPr>
          <w:rFonts w:asciiTheme="minorHAnsi" w:hAnsiTheme="minorHAnsi" w:cstheme="minorHAnsi"/>
          <w:sz w:val="24"/>
          <w:szCs w:val="24"/>
        </w:rPr>
        <w:t>;</w:t>
      </w:r>
    </w:p>
    <w:p w:rsidR="00B84A48" w:rsidRPr="000625DB" w:rsidRDefault="00B84A48" w:rsidP="006A3F0A">
      <w:pPr>
        <w:numPr>
          <w:ilvl w:val="0"/>
          <w:numId w:val="4"/>
        </w:numPr>
        <w:spacing w:after="0" w:line="240" w:lineRule="auto"/>
        <w:rPr>
          <w:rFonts w:asciiTheme="minorHAnsi" w:hAnsiTheme="minorHAnsi" w:cstheme="minorHAnsi"/>
          <w:sz w:val="24"/>
          <w:szCs w:val="24"/>
        </w:rPr>
      </w:pPr>
      <w:r w:rsidRPr="000625DB">
        <w:rPr>
          <w:rFonts w:asciiTheme="minorHAnsi" w:hAnsiTheme="minorHAnsi" w:cstheme="minorHAnsi"/>
          <w:sz w:val="24"/>
          <w:szCs w:val="24"/>
        </w:rPr>
        <w:t>Assists the HR Coordinator with Credentialing and Privileging of all Licensed Health Center providers;</w:t>
      </w:r>
    </w:p>
    <w:p w:rsidR="00517E1F" w:rsidRPr="000625DB" w:rsidRDefault="00B84A48" w:rsidP="00517E1F">
      <w:pPr>
        <w:numPr>
          <w:ilvl w:val="0"/>
          <w:numId w:val="4"/>
        </w:numPr>
        <w:spacing w:after="0" w:line="240" w:lineRule="auto"/>
        <w:rPr>
          <w:rFonts w:asciiTheme="minorHAnsi" w:hAnsiTheme="minorHAnsi" w:cstheme="minorHAnsi"/>
          <w:sz w:val="24"/>
          <w:szCs w:val="24"/>
        </w:rPr>
      </w:pPr>
      <w:r w:rsidRPr="000625DB">
        <w:rPr>
          <w:rFonts w:asciiTheme="minorHAnsi" w:hAnsiTheme="minorHAnsi" w:cstheme="minorHAnsi"/>
          <w:sz w:val="24"/>
          <w:szCs w:val="24"/>
        </w:rPr>
        <w:lastRenderedPageBreak/>
        <w:t xml:space="preserve">Assists Chief Operating Officer/Health Center Director and the HR </w:t>
      </w:r>
      <w:r w:rsidR="000625DB" w:rsidRPr="000625DB">
        <w:rPr>
          <w:rFonts w:asciiTheme="minorHAnsi" w:hAnsiTheme="minorHAnsi" w:cstheme="minorHAnsi"/>
          <w:sz w:val="24"/>
          <w:szCs w:val="24"/>
        </w:rPr>
        <w:t>Director</w:t>
      </w:r>
      <w:r w:rsidRPr="000625DB">
        <w:rPr>
          <w:rFonts w:asciiTheme="minorHAnsi" w:hAnsiTheme="minorHAnsi" w:cstheme="minorHAnsi"/>
          <w:sz w:val="24"/>
          <w:szCs w:val="24"/>
        </w:rPr>
        <w:t xml:space="preserve"> with the Annual Re-Deeming Application to HRSA for the Federal Claims Torts Act (FTCA)</w:t>
      </w:r>
      <w:r w:rsidR="00071AE8" w:rsidRPr="000625DB">
        <w:rPr>
          <w:rFonts w:asciiTheme="minorHAnsi" w:hAnsiTheme="minorHAnsi" w:cstheme="minorHAnsi"/>
          <w:sz w:val="24"/>
          <w:szCs w:val="24"/>
        </w:rPr>
        <w:t xml:space="preserve">, to ensure Medical Malpractice Insurance through the U.S. Department of Justice. </w:t>
      </w:r>
      <w:r w:rsidRPr="000625DB">
        <w:rPr>
          <w:rFonts w:asciiTheme="minorHAnsi" w:hAnsiTheme="minorHAnsi" w:cstheme="minorHAnsi"/>
          <w:sz w:val="24"/>
          <w:szCs w:val="24"/>
        </w:rPr>
        <w:t xml:space="preserve"> </w:t>
      </w:r>
    </w:p>
    <w:p w:rsidR="00211BAD" w:rsidRPr="008C55C3" w:rsidRDefault="00211BAD" w:rsidP="00211BAD">
      <w:pPr>
        <w:spacing w:before="60" w:after="60"/>
        <w:rPr>
          <w:rFonts w:asciiTheme="minorHAnsi" w:hAnsiTheme="minorHAnsi" w:cstheme="minorHAnsi"/>
          <w:b/>
          <w:sz w:val="24"/>
          <w:szCs w:val="24"/>
          <w:u w:val="single"/>
        </w:rPr>
      </w:pPr>
    </w:p>
    <w:p w:rsidR="00517E1F" w:rsidRPr="008C55C3" w:rsidRDefault="00517E1F" w:rsidP="00211BAD">
      <w:pPr>
        <w:spacing w:before="60" w:after="60"/>
        <w:rPr>
          <w:rFonts w:asciiTheme="minorHAnsi" w:hAnsiTheme="minorHAnsi" w:cstheme="minorHAnsi"/>
          <w:b/>
          <w:sz w:val="24"/>
          <w:szCs w:val="24"/>
          <w:u w:val="single"/>
        </w:rPr>
      </w:pPr>
      <w:r w:rsidRPr="008C55C3">
        <w:rPr>
          <w:rFonts w:asciiTheme="minorHAnsi" w:hAnsiTheme="minorHAnsi" w:cstheme="minorHAnsi"/>
          <w:b/>
          <w:sz w:val="24"/>
          <w:szCs w:val="24"/>
          <w:u w:val="single"/>
        </w:rPr>
        <w:t>HRIS:</w:t>
      </w:r>
    </w:p>
    <w:p w:rsidR="00E67AF1" w:rsidRPr="008C55C3" w:rsidRDefault="00E67AF1" w:rsidP="00E67AF1">
      <w:pPr>
        <w:pStyle w:val="NoSpacing"/>
        <w:numPr>
          <w:ilvl w:val="0"/>
          <w:numId w:val="2"/>
        </w:numPr>
        <w:rPr>
          <w:rFonts w:asciiTheme="minorHAnsi" w:hAnsiTheme="minorHAnsi" w:cstheme="minorHAnsi"/>
          <w:sz w:val="24"/>
          <w:szCs w:val="24"/>
        </w:rPr>
      </w:pPr>
      <w:r w:rsidRPr="008C55C3">
        <w:rPr>
          <w:rFonts w:asciiTheme="minorHAnsi" w:hAnsiTheme="minorHAnsi" w:cstheme="minorHAnsi"/>
          <w:sz w:val="24"/>
          <w:szCs w:val="24"/>
        </w:rPr>
        <w:t>Works with the HR Director to implement technology solutions to streamline processes and improve efficiency;</w:t>
      </w:r>
    </w:p>
    <w:p w:rsidR="00517E1F" w:rsidRPr="008C55C3" w:rsidRDefault="00517E1F" w:rsidP="00E67AF1">
      <w:pPr>
        <w:pStyle w:val="NoSpacing"/>
        <w:numPr>
          <w:ilvl w:val="0"/>
          <w:numId w:val="2"/>
        </w:numPr>
        <w:rPr>
          <w:rFonts w:asciiTheme="minorHAnsi" w:hAnsiTheme="minorHAnsi" w:cstheme="minorHAnsi"/>
          <w:sz w:val="24"/>
          <w:szCs w:val="24"/>
        </w:rPr>
      </w:pPr>
      <w:r w:rsidRPr="008C55C3">
        <w:rPr>
          <w:rFonts w:asciiTheme="minorHAnsi" w:hAnsiTheme="minorHAnsi" w:cstheme="minorHAnsi"/>
          <w:sz w:val="24"/>
          <w:szCs w:val="24"/>
        </w:rPr>
        <w:t>Interfaces with payroll on maintenance of employee files and employee status changes to ensure an accurate and timely payroll</w:t>
      </w:r>
      <w:r w:rsidR="00E67AF1" w:rsidRPr="008C55C3">
        <w:rPr>
          <w:rFonts w:asciiTheme="minorHAnsi" w:hAnsiTheme="minorHAnsi" w:cstheme="minorHAnsi"/>
          <w:sz w:val="24"/>
          <w:szCs w:val="24"/>
        </w:rPr>
        <w:t xml:space="preserve"> as needed</w:t>
      </w:r>
      <w:r w:rsidRPr="008C55C3">
        <w:rPr>
          <w:rFonts w:asciiTheme="minorHAnsi" w:hAnsiTheme="minorHAnsi" w:cstheme="minorHAnsi"/>
          <w:sz w:val="24"/>
          <w:szCs w:val="24"/>
        </w:rPr>
        <w:t>;</w:t>
      </w:r>
    </w:p>
    <w:p w:rsidR="00517E1F" w:rsidRPr="008C55C3" w:rsidRDefault="006A3F0A" w:rsidP="00E67AF1">
      <w:pPr>
        <w:numPr>
          <w:ilvl w:val="0"/>
          <w:numId w:val="5"/>
        </w:numPr>
        <w:autoSpaceDE w:val="0"/>
        <w:autoSpaceDN w:val="0"/>
        <w:adjustRightInd w:val="0"/>
        <w:spacing w:after="0"/>
        <w:rPr>
          <w:rFonts w:asciiTheme="minorHAnsi" w:hAnsiTheme="minorHAnsi" w:cstheme="minorHAnsi"/>
          <w:sz w:val="24"/>
          <w:szCs w:val="24"/>
        </w:rPr>
      </w:pPr>
      <w:r w:rsidRPr="008C55C3">
        <w:rPr>
          <w:rFonts w:asciiTheme="minorHAnsi" w:hAnsiTheme="minorHAnsi" w:cstheme="minorHAnsi"/>
          <w:sz w:val="24"/>
          <w:szCs w:val="24"/>
        </w:rPr>
        <w:t>Works with the HR Coordinator to ensure the accuracy of employee records and</w:t>
      </w:r>
      <w:r w:rsidR="000E5E81" w:rsidRPr="008C55C3">
        <w:rPr>
          <w:rFonts w:asciiTheme="minorHAnsi" w:hAnsiTheme="minorHAnsi" w:cstheme="minorHAnsi"/>
          <w:sz w:val="24"/>
          <w:szCs w:val="24"/>
        </w:rPr>
        <w:t xml:space="preserve"> information for new employees, terminations, employee status changes, etc. </w:t>
      </w:r>
      <w:r w:rsidRPr="008C55C3">
        <w:rPr>
          <w:rFonts w:asciiTheme="minorHAnsi" w:hAnsiTheme="minorHAnsi" w:cstheme="minorHAnsi"/>
          <w:sz w:val="24"/>
          <w:szCs w:val="24"/>
        </w:rPr>
        <w:t>is entered into the HRIS system;</w:t>
      </w:r>
    </w:p>
    <w:p w:rsidR="000E5E81" w:rsidRPr="008C55C3" w:rsidRDefault="006A3F0A" w:rsidP="00E67AF1">
      <w:pPr>
        <w:numPr>
          <w:ilvl w:val="0"/>
          <w:numId w:val="5"/>
        </w:numPr>
        <w:autoSpaceDE w:val="0"/>
        <w:autoSpaceDN w:val="0"/>
        <w:adjustRightInd w:val="0"/>
        <w:spacing w:after="0"/>
        <w:rPr>
          <w:rFonts w:asciiTheme="minorHAnsi" w:hAnsiTheme="minorHAnsi" w:cstheme="minorHAnsi"/>
          <w:sz w:val="24"/>
          <w:szCs w:val="24"/>
        </w:rPr>
      </w:pPr>
      <w:r w:rsidRPr="008C55C3">
        <w:rPr>
          <w:rFonts w:asciiTheme="minorHAnsi" w:hAnsiTheme="minorHAnsi" w:cstheme="minorHAnsi"/>
          <w:sz w:val="24"/>
          <w:szCs w:val="24"/>
        </w:rPr>
        <w:t xml:space="preserve">Works with the HR Coordinator to ensure the </w:t>
      </w:r>
      <w:r w:rsidR="000E5E81" w:rsidRPr="008C55C3">
        <w:rPr>
          <w:rFonts w:asciiTheme="minorHAnsi" w:hAnsiTheme="minorHAnsi" w:cstheme="minorHAnsi"/>
          <w:sz w:val="24"/>
          <w:szCs w:val="24"/>
        </w:rPr>
        <w:t>onboarding process</w:t>
      </w:r>
      <w:r w:rsidRPr="008C55C3">
        <w:rPr>
          <w:rFonts w:asciiTheme="minorHAnsi" w:hAnsiTheme="minorHAnsi" w:cstheme="minorHAnsi"/>
          <w:sz w:val="24"/>
          <w:szCs w:val="24"/>
        </w:rPr>
        <w:t xml:space="preserve"> is complete and</w:t>
      </w:r>
      <w:r w:rsidR="000E5E81" w:rsidRPr="008C55C3">
        <w:rPr>
          <w:rFonts w:asciiTheme="minorHAnsi" w:hAnsiTheme="minorHAnsi" w:cstheme="minorHAnsi"/>
          <w:sz w:val="24"/>
          <w:szCs w:val="24"/>
        </w:rPr>
        <w:t xml:space="preserve"> all required documentat</w:t>
      </w:r>
      <w:r w:rsidRPr="008C55C3">
        <w:rPr>
          <w:rFonts w:asciiTheme="minorHAnsi" w:hAnsiTheme="minorHAnsi" w:cstheme="minorHAnsi"/>
          <w:sz w:val="24"/>
          <w:szCs w:val="24"/>
        </w:rPr>
        <w:t xml:space="preserve">ion and trainings take place; </w:t>
      </w:r>
      <w:r w:rsidR="000E5E81" w:rsidRPr="008C55C3">
        <w:rPr>
          <w:rFonts w:asciiTheme="minorHAnsi" w:hAnsiTheme="minorHAnsi" w:cstheme="minorHAnsi"/>
          <w:sz w:val="24"/>
          <w:szCs w:val="24"/>
        </w:rPr>
        <w:t xml:space="preserve"> maintains the highest standards of quality control and efficient communication with managers and other HR staff; </w:t>
      </w:r>
    </w:p>
    <w:p w:rsidR="006E4ABD" w:rsidRPr="008C55C3" w:rsidRDefault="006E4ABD" w:rsidP="00E67AF1">
      <w:pPr>
        <w:pStyle w:val="NoSpacing"/>
        <w:numPr>
          <w:ilvl w:val="0"/>
          <w:numId w:val="5"/>
        </w:numPr>
        <w:rPr>
          <w:rFonts w:asciiTheme="minorHAnsi" w:hAnsiTheme="minorHAnsi" w:cstheme="minorHAnsi"/>
          <w:sz w:val="24"/>
          <w:szCs w:val="24"/>
        </w:rPr>
      </w:pPr>
      <w:r w:rsidRPr="008C55C3">
        <w:rPr>
          <w:rFonts w:asciiTheme="minorHAnsi" w:hAnsiTheme="minorHAnsi" w:cstheme="minorHAnsi"/>
          <w:sz w:val="24"/>
          <w:szCs w:val="24"/>
        </w:rPr>
        <w:t xml:space="preserve">Supports </w:t>
      </w:r>
      <w:r w:rsidR="008C55C3" w:rsidRPr="008C55C3">
        <w:rPr>
          <w:rFonts w:asciiTheme="minorHAnsi" w:hAnsiTheme="minorHAnsi" w:cstheme="minorHAnsi"/>
          <w:sz w:val="24"/>
          <w:szCs w:val="24"/>
        </w:rPr>
        <w:t xml:space="preserve">the </w:t>
      </w:r>
      <w:r w:rsidRPr="008C55C3">
        <w:rPr>
          <w:rFonts w:asciiTheme="minorHAnsi" w:hAnsiTheme="minorHAnsi" w:cstheme="minorHAnsi"/>
          <w:sz w:val="24"/>
          <w:szCs w:val="24"/>
        </w:rPr>
        <w:t>training of managers and other employees on HRIS and payroll</w:t>
      </w:r>
      <w:r w:rsidR="00C22BEA" w:rsidRPr="008C55C3">
        <w:rPr>
          <w:rFonts w:asciiTheme="minorHAnsi" w:hAnsiTheme="minorHAnsi" w:cstheme="minorHAnsi"/>
          <w:sz w:val="24"/>
          <w:szCs w:val="24"/>
        </w:rPr>
        <w:t xml:space="preserve"> systems</w:t>
      </w:r>
      <w:r w:rsidRPr="008C55C3">
        <w:rPr>
          <w:rFonts w:asciiTheme="minorHAnsi" w:hAnsiTheme="minorHAnsi" w:cstheme="minorHAnsi"/>
          <w:sz w:val="24"/>
          <w:szCs w:val="24"/>
        </w:rPr>
        <w:t>;</w:t>
      </w:r>
    </w:p>
    <w:p w:rsidR="009711A1" w:rsidRPr="008C55C3" w:rsidRDefault="006A3F0A" w:rsidP="00E67AF1">
      <w:pPr>
        <w:pStyle w:val="NoSpacing"/>
        <w:numPr>
          <w:ilvl w:val="0"/>
          <w:numId w:val="5"/>
        </w:numPr>
        <w:rPr>
          <w:rFonts w:asciiTheme="minorHAnsi" w:hAnsiTheme="minorHAnsi" w:cstheme="minorHAnsi"/>
          <w:sz w:val="24"/>
          <w:szCs w:val="24"/>
        </w:rPr>
      </w:pPr>
      <w:r w:rsidRPr="008C55C3">
        <w:rPr>
          <w:rFonts w:asciiTheme="minorHAnsi" w:hAnsiTheme="minorHAnsi" w:cstheme="minorHAnsi"/>
          <w:sz w:val="24"/>
          <w:szCs w:val="24"/>
        </w:rPr>
        <w:t xml:space="preserve">Completes various internal and </w:t>
      </w:r>
      <w:r w:rsidR="009711A1" w:rsidRPr="008C55C3">
        <w:rPr>
          <w:rFonts w:asciiTheme="minorHAnsi" w:hAnsiTheme="minorHAnsi" w:cstheme="minorHAnsi"/>
          <w:sz w:val="24"/>
          <w:szCs w:val="24"/>
        </w:rPr>
        <w:t>external reporting.</w:t>
      </w:r>
    </w:p>
    <w:p w:rsidR="00667321" w:rsidRPr="008C55C3" w:rsidRDefault="00667321" w:rsidP="000625DB">
      <w:pPr>
        <w:pStyle w:val="NoSpacing"/>
        <w:rPr>
          <w:rFonts w:asciiTheme="minorHAnsi" w:hAnsiTheme="minorHAnsi" w:cstheme="minorHAnsi"/>
          <w:sz w:val="24"/>
          <w:szCs w:val="24"/>
        </w:rPr>
      </w:pPr>
    </w:p>
    <w:p w:rsidR="006A3F0A" w:rsidRPr="008C55C3" w:rsidRDefault="00667321" w:rsidP="00211BAD">
      <w:pPr>
        <w:autoSpaceDE w:val="0"/>
        <w:autoSpaceDN w:val="0"/>
        <w:adjustRightInd w:val="0"/>
        <w:spacing w:before="60" w:after="60"/>
        <w:rPr>
          <w:rFonts w:asciiTheme="minorHAnsi" w:hAnsiTheme="minorHAnsi" w:cstheme="minorHAnsi"/>
          <w:b/>
          <w:sz w:val="24"/>
          <w:szCs w:val="24"/>
          <w:u w:val="single"/>
        </w:rPr>
      </w:pPr>
      <w:r w:rsidRPr="008C55C3">
        <w:rPr>
          <w:rFonts w:asciiTheme="minorHAnsi" w:hAnsiTheme="minorHAnsi" w:cstheme="minorHAnsi"/>
          <w:b/>
          <w:sz w:val="24"/>
          <w:szCs w:val="24"/>
          <w:u w:val="single"/>
        </w:rPr>
        <w:t>General Human Resources</w:t>
      </w:r>
    </w:p>
    <w:p w:rsidR="00667321" w:rsidRPr="008C55C3" w:rsidRDefault="00667321" w:rsidP="00667321">
      <w:pPr>
        <w:pStyle w:val="NoSpacing"/>
        <w:numPr>
          <w:ilvl w:val="0"/>
          <w:numId w:val="4"/>
        </w:numPr>
        <w:spacing w:after="20" w:line="276" w:lineRule="auto"/>
        <w:rPr>
          <w:rFonts w:asciiTheme="minorHAnsi" w:hAnsiTheme="minorHAnsi" w:cstheme="minorHAnsi"/>
          <w:sz w:val="24"/>
          <w:szCs w:val="24"/>
        </w:rPr>
      </w:pPr>
      <w:r w:rsidRPr="008C55C3">
        <w:rPr>
          <w:rFonts w:asciiTheme="minorHAnsi" w:hAnsiTheme="minorHAnsi" w:cstheme="minorHAnsi"/>
          <w:sz w:val="24"/>
          <w:szCs w:val="24"/>
        </w:rPr>
        <w:t>Interfaces with employees to answer questions or address concerns and refers employee relations issues to the HR Director;</w:t>
      </w:r>
    </w:p>
    <w:p w:rsidR="00667321" w:rsidRPr="008C55C3" w:rsidRDefault="00667321" w:rsidP="00667321">
      <w:pPr>
        <w:pStyle w:val="NoSpacing"/>
        <w:numPr>
          <w:ilvl w:val="0"/>
          <w:numId w:val="4"/>
        </w:numPr>
        <w:spacing w:after="20" w:line="276" w:lineRule="auto"/>
        <w:rPr>
          <w:rFonts w:asciiTheme="minorHAnsi" w:hAnsiTheme="minorHAnsi" w:cstheme="minorHAnsi"/>
          <w:sz w:val="24"/>
          <w:szCs w:val="24"/>
        </w:rPr>
      </w:pPr>
      <w:r w:rsidRPr="008C55C3">
        <w:rPr>
          <w:rFonts w:asciiTheme="minorHAnsi" w:hAnsiTheme="minorHAnsi" w:cstheme="minorHAnsi"/>
          <w:sz w:val="24"/>
          <w:szCs w:val="24"/>
        </w:rPr>
        <w:t>Provides information to employees and managers regarding organizational policies;</w:t>
      </w:r>
    </w:p>
    <w:p w:rsidR="00667321" w:rsidRPr="008C55C3" w:rsidRDefault="00667321" w:rsidP="00667321">
      <w:pPr>
        <w:pStyle w:val="NoSpacing"/>
        <w:numPr>
          <w:ilvl w:val="0"/>
          <w:numId w:val="4"/>
        </w:numPr>
        <w:spacing w:after="20" w:line="276" w:lineRule="auto"/>
        <w:rPr>
          <w:rFonts w:asciiTheme="minorHAnsi" w:hAnsiTheme="minorHAnsi" w:cstheme="minorHAnsi"/>
          <w:sz w:val="24"/>
          <w:szCs w:val="24"/>
        </w:rPr>
      </w:pPr>
      <w:r w:rsidRPr="008C55C3">
        <w:rPr>
          <w:rFonts w:asciiTheme="minorHAnsi" w:hAnsiTheme="minorHAnsi" w:cstheme="minorHAnsi"/>
          <w:sz w:val="24"/>
          <w:szCs w:val="24"/>
        </w:rPr>
        <w:t xml:space="preserve">May assist with employee investigations and provide counsel to managers; </w:t>
      </w:r>
    </w:p>
    <w:p w:rsidR="00667321" w:rsidRPr="008C55C3" w:rsidRDefault="00667321" w:rsidP="00667321">
      <w:pPr>
        <w:pStyle w:val="NoSpacing"/>
        <w:numPr>
          <w:ilvl w:val="0"/>
          <w:numId w:val="4"/>
        </w:numPr>
        <w:spacing w:after="20" w:line="276" w:lineRule="auto"/>
        <w:rPr>
          <w:rFonts w:asciiTheme="minorHAnsi" w:hAnsiTheme="minorHAnsi" w:cstheme="minorHAnsi"/>
          <w:sz w:val="24"/>
          <w:szCs w:val="24"/>
        </w:rPr>
      </w:pPr>
      <w:r w:rsidRPr="008C55C3">
        <w:rPr>
          <w:rFonts w:asciiTheme="minorHAnsi" w:hAnsiTheme="minorHAnsi" w:cstheme="minorHAnsi"/>
          <w:sz w:val="24"/>
          <w:szCs w:val="24"/>
        </w:rPr>
        <w:t>May conduct exit interviews and report information to the HR Director;</w:t>
      </w:r>
    </w:p>
    <w:p w:rsidR="00667321" w:rsidRPr="008C55C3" w:rsidRDefault="00667321" w:rsidP="00667321">
      <w:pPr>
        <w:pStyle w:val="NoSpacing"/>
        <w:numPr>
          <w:ilvl w:val="0"/>
          <w:numId w:val="4"/>
        </w:numPr>
        <w:rPr>
          <w:rFonts w:asciiTheme="minorHAnsi" w:hAnsiTheme="minorHAnsi" w:cstheme="minorHAnsi"/>
          <w:sz w:val="24"/>
          <w:szCs w:val="24"/>
        </w:rPr>
      </w:pPr>
      <w:r w:rsidRPr="008C55C3">
        <w:rPr>
          <w:rFonts w:asciiTheme="minorHAnsi" w:hAnsiTheme="minorHAnsi" w:cstheme="minorHAnsi"/>
          <w:sz w:val="24"/>
          <w:szCs w:val="24"/>
        </w:rPr>
        <w:t>Participates on employee committees and helps plan and coordinate employee activities;</w:t>
      </w:r>
    </w:p>
    <w:p w:rsidR="00BD0A94" w:rsidRPr="008C55C3" w:rsidRDefault="00BD0A94" w:rsidP="000E5E81">
      <w:pPr>
        <w:pStyle w:val="NoSpacing"/>
        <w:rPr>
          <w:rFonts w:asciiTheme="minorHAnsi" w:hAnsiTheme="minorHAnsi" w:cstheme="minorHAnsi"/>
          <w:sz w:val="24"/>
          <w:szCs w:val="24"/>
        </w:rPr>
      </w:pPr>
    </w:p>
    <w:p w:rsidR="00BD0A94" w:rsidRPr="008C55C3" w:rsidRDefault="00667321" w:rsidP="00E67AF1">
      <w:pPr>
        <w:pStyle w:val="NoSpacing"/>
        <w:spacing w:before="60" w:after="60"/>
        <w:rPr>
          <w:rFonts w:asciiTheme="minorHAnsi" w:hAnsiTheme="minorHAnsi" w:cstheme="minorHAnsi"/>
          <w:b/>
          <w:sz w:val="24"/>
          <w:szCs w:val="24"/>
          <w:u w:val="single"/>
        </w:rPr>
      </w:pPr>
      <w:r w:rsidRPr="008C55C3">
        <w:rPr>
          <w:rFonts w:asciiTheme="minorHAnsi" w:hAnsiTheme="minorHAnsi" w:cstheme="minorHAnsi"/>
          <w:b/>
          <w:sz w:val="24"/>
          <w:szCs w:val="24"/>
          <w:u w:val="single"/>
        </w:rPr>
        <w:t>Compliance</w:t>
      </w:r>
      <w:r w:rsidR="00BD0A94" w:rsidRPr="008C55C3">
        <w:rPr>
          <w:rFonts w:asciiTheme="minorHAnsi" w:hAnsiTheme="minorHAnsi" w:cstheme="minorHAnsi"/>
          <w:b/>
          <w:sz w:val="24"/>
          <w:szCs w:val="24"/>
          <w:u w:val="single"/>
        </w:rPr>
        <w:t>/Administration</w:t>
      </w:r>
    </w:p>
    <w:p w:rsidR="00667321" w:rsidRPr="008C55C3" w:rsidRDefault="00667321" w:rsidP="006A3F0A">
      <w:pPr>
        <w:numPr>
          <w:ilvl w:val="0"/>
          <w:numId w:val="4"/>
        </w:numPr>
        <w:spacing w:after="0" w:line="240" w:lineRule="auto"/>
        <w:rPr>
          <w:rFonts w:asciiTheme="minorHAnsi" w:hAnsiTheme="minorHAnsi" w:cstheme="minorHAnsi"/>
          <w:sz w:val="24"/>
          <w:szCs w:val="24"/>
        </w:rPr>
      </w:pPr>
      <w:r w:rsidRPr="008C55C3">
        <w:rPr>
          <w:rFonts w:asciiTheme="minorHAnsi" w:hAnsiTheme="minorHAnsi" w:cstheme="minorHAnsi"/>
          <w:sz w:val="24"/>
          <w:szCs w:val="24"/>
        </w:rPr>
        <w:t>Ensures compliance with EEO, ADA</w:t>
      </w:r>
      <w:r w:rsidR="008C55C3" w:rsidRPr="008C55C3">
        <w:rPr>
          <w:rFonts w:asciiTheme="minorHAnsi" w:hAnsiTheme="minorHAnsi" w:cstheme="minorHAnsi"/>
          <w:sz w:val="24"/>
          <w:szCs w:val="24"/>
        </w:rPr>
        <w:t>,</w:t>
      </w:r>
      <w:r w:rsidRPr="008C55C3">
        <w:rPr>
          <w:rFonts w:asciiTheme="minorHAnsi" w:hAnsiTheme="minorHAnsi" w:cstheme="minorHAnsi"/>
          <w:sz w:val="24"/>
          <w:szCs w:val="24"/>
        </w:rPr>
        <w:t xml:space="preserve"> and FMLA requirements;</w:t>
      </w:r>
    </w:p>
    <w:p w:rsidR="00667321" w:rsidRPr="008C55C3" w:rsidRDefault="00E67AF1" w:rsidP="006A3F0A">
      <w:pPr>
        <w:numPr>
          <w:ilvl w:val="0"/>
          <w:numId w:val="4"/>
        </w:numPr>
        <w:spacing w:after="0" w:line="240" w:lineRule="auto"/>
        <w:rPr>
          <w:rFonts w:asciiTheme="minorHAnsi" w:hAnsiTheme="minorHAnsi" w:cstheme="minorHAnsi"/>
          <w:sz w:val="24"/>
          <w:szCs w:val="24"/>
        </w:rPr>
      </w:pPr>
      <w:r w:rsidRPr="008C55C3">
        <w:rPr>
          <w:rFonts w:asciiTheme="minorHAnsi" w:hAnsiTheme="minorHAnsi" w:cstheme="minorHAnsi"/>
          <w:sz w:val="24"/>
          <w:szCs w:val="24"/>
        </w:rPr>
        <w:t xml:space="preserve">Administers FMLA and </w:t>
      </w:r>
      <w:r w:rsidR="00667321" w:rsidRPr="008C55C3">
        <w:rPr>
          <w:rFonts w:asciiTheme="minorHAnsi" w:hAnsiTheme="minorHAnsi" w:cstheme="minorHAnsi"/>
          <w:sz w:val="24"/>
          <w:szCs w:val="24"/>
        </w:rPr>
        <w:t xml:space="preserve"> all leave</w:t>
      </w:r>
      <w:r w:rsidRPr="008C55C3">
        <w:rPr>
          <w:rFonts w:asciiTheme="minorHAnsi" w:hAnsiTheme="minorHAnsi" w:cstheme="minorHAnsi"/>
          <w:sz w:val="24"/>
          <w:szCs w:val="24"/>
        </w:rPr>
        <w:t xml:space="preserve"> of absence</w:t>
      </w:r>
      <w:r w:rsidR="00667321" w:rsidRPr="008C55C3">
        <w:rPr>
          <w:rFonts w:asciiTheme="minorHAnsi" w:hAnsiTheme="minorHAnsi" w:cstheme="minorHAnsi"/>
          <w:sz w:val="24"/>
          <w:szCs w:val="24"/>
        </w:rPr>
        <w:t xml:space="preserve"> programs;</w:t>
      </w:r>
    </w:p>
    <w:p w:rsidR="006A3F0A" w:rsidRPr="008C55C3" w:rsidRDefault="00667321" w:rsidP="006A3F0A">
      <w:pPr>
        <w:numPr>
          <w:ilvl w:val="0"/>
          <w:numId w:val="4"/>
        </w:numPr>
        <w:autoSpaceDE w:val="0"/>
        <w:autoSpaceDN w:val="0"/>
        <w:adjustRightInd w:val="0"/>
        <w:spacing w:after="0"/>
        <w:rPr>
          <w:rFonts w:asciiTheme="minorHAnsi" w:hAnsiTheme="minorHAnsi" w:cstheme="minorHAnsi"/>
          <w:sz w:val="24"/>
          <w:szCs w:val="24"/>
        </w:rPr>
      </w:pPr>
      <w:r w:rsidRPr="008C55C3">
        <w:rPr>
          <w:rFonts w:asciiTheme="minorHAnsi" w:eastAsia="Times New Roman" w:hAnsiTheme="minorHAnsi" w:cstheme="minorHAnsi"/>
          <w:color w:val="000000"/>
          <w:sz w:val="24"/>
          <w:szCs w:val="24"/>
          <w:shd w:val="clear" w:color="auto" w:fill="FCFDFD"/>
        </w:rPr>
        <w:t>Monitors compliance with applicable Federal, State, and local laws as well as regulations from other applicable agencies, notifies managers of potential issues</w:t>
      </w:r>
      <w:r w:rsidR="008C55C3" w:rsidRPr="008C55C3">
        <w:rPr>
          <w:rFonts w:asciiTheme="minorHAnsi" w:eastAsia="Times New Roman" w:hAnsiTheme="minorHAnsi" w:cstheme="minorHAnsi"/>
          <w:color w:val="000000"/>
          <w:sz w:val="24"/>
          <w:szCs w:val="24"/>
          <w:shd w:val="clear" w:color="auto" w:fill="FCFDFD"/>
        </w:rPr>
        <w:t xml:space="preserve"> and proposes corrective action;</w:t>
      </w:r>
    </w:p>
    <w:p w:rsidR="006A3F0A" w:rsidRPr="008C55C3" w:rsidRDefault="006A3F0A" w:rsidP="006A3F0A">
      <w:pPr>
        <w:numPr>
          <w:ilvl w:val="0"/>
          <w:numId w:val="4"/>
        </w:numPr>
        <w:autoSpaceDE w:val="0"/>
        <w:autoSpaceDN w:val="0"/>
        <w:adjustRightInd w:val="0"/>
        <w:spacing w:after="0"/>
        <w:rPr>
          <w:rFonts w:asciiTheme="minorHAnsi" w:hAnsiTheme="minorHAnsi" w:cstheme="minorHAnsi"/>
          <w:sz w:val="24"/>
          <w:szCs w:val="24"/>
        </w:rPr>
      </w:pPr>
      <w:r w:rsidRPr="008C55C3">
        <w:rPr>
          <w:rFonts w:asciiTheme="minorHAnsi" w:hAnsiTheme="minorHAnsi" w:cstheme="minorHAnsi"/>
          <w:sz w:val="24"/>
          <w:szCs w:val="24"/>
        </w:rPr>
        <w:t>Supports the HR Director with the annual Affirmative Action Plan, ensuring all documentation is kept in orde</w:t>
      </w:r>
      <w:r w:rsidR="008C55C3" w:rsidRPr="008C55C3">
        <w:rPr>
          <w:rFonts w:asciiTheme="minorHAnsi" w:hAnsiTheme="minorHAnsi" w:cstheme="minorHAnsi"/>
          <w:sz w:val="24"/>
          <w:szCs w:val="24"/>
        </w:rPr>
        <w:t>r and audit ready at all times;</w:t>
      </w:r>
    </w:p>
    <w:p w:rsidR="000E5E81" w:rsidRPr="000625DB" w:rsidRDefault="00667321" w:rsidP="006A3F0A">
      <w:pPr>
        <w:numPr>
          <w:ilvl w:val="0"/>
          <w:numId w:val="4"/>
        </w:numPr>
        <w:spacing w:after="0" w:line="240" w:lineRule="auto"/>
        <w:rPr>
          <w:rFonts w:asciiTheme="minorHAnsi" w:hAnsiTheme="minorHAnsi" w:cstheme="minorHAnsi"/>
          <w:sz w:val="24"/>
          <w:szCs w:val="24"/>
        </w:rPr>
      </w:pPr>
      <w:r w:rsidRPr="000625DB">
        <w:rPr>
          <w:rFonts w:asciiTheme="minorHAnsi" w:hAnsiTheme="minorHAnsi" w:cstheme="minorHAnsi"/>
          <w:sz w:val="24"/>
          <w:szCs w:val="24"/>
        </w:rPr>
        <w:t xml:space="preserve">Ensures compliance with </w:t>
      </w:r>
      <w:r w:rsidR="00B84A48" w:rsidRPr="000625DB">
        <w:rPr>
          <w:rFonts w:asciiTheme="minorHAnsi" w:hAnsiTheme="minorHAnsi" w:cstheme="minorHAnsi"/>
          <w:sz w:val="24"/>
          <w:szCs w:val="24"/>
        </w:rPr>
        <w:t xml:space="preserve">all federal, state, local and private funding sources as they pertain to HR, including, the Federal Department of HHS: Bureau of Primary Health Care (BPHC) and the Health Resources Administration (HRSA); Administration of Children and Families Office of Head Start; </w:t>
      </w:r>
      <w:r w:rsidRPr="000625DB">
        <w:rPr>
          <w:rFonts w:asciiTheme="minorHAnsi" w:hAnsiTheme="minorHAnsi" w:cstheme="minorHAnsi"/>
          <w:sz w:val="24"/>
          <w:szCs w:val="24"/>
        </w:rPr>
        <w:t>RI Department of Health</w:t>
      </w:r>
      <w:r w:rsidR="00B84A48" w:rsidRPr="000625DB">
        <w:rPr>
          <w:rFonts w:asciiTheme="minorHAnsi" w:hAnsiTheme="minorHAnsi" w:cstheme="minorHAnsi"/>
          <w:sz w:val="24"/>
          <w:szCs w:val="24"/>
        </w:rPr>
        <w:t>; BHDDH</w:t>
      </w:r>
      <w:r w:rsidRPr="000625DB">
        <w:rPr>
          <w:rFonts w:asciiTheme="minorHAnsi" w:hAnsiTheme="minorHAnsi" w:cstheme="minorHAnsi"/>
          <w:sz w:val="24"/>
          <w:szCs w:val="24"/>
        </w:rPr>
        <w:t>;</w:t>
      </w:r>
      <w:r w:rsidR="00B84A48" w:rsidRPr="000625DB">
        <w:rPr>
          <w:rFonts w:asciiTheme="minorHAnsi" w:hAnsiTheme="minorHAnsi" w:cstheme="minorHAnsi"/>
          <w:sz w:val="24"/>
          <w:szCs w:val="24"/>
        </w:rPr>
        <w:t xml:space="preserve"> DCYF; Community Services Block Grant, etc. </w:t>
      </w:r>
    </w:p>
    <w:p w:rsidR="00517E1F" w:rsidRPr="008C55C3" w:rsidRDefault="00517E1F" w:rsidP="006A3F0A">
      <w:pPr>
        <w:pStyle w:val="ListParagraph"/>
        <w:numPr>
          <w:ilvl w:val="0"/>
          <w:numId w:val="6"/>
        </w:numPr>
        <w:spacing w:after="0"/>
        <w:rPr>
          <w:rFonts w:asciiTheme="minorHAnsi" w:hAnsiTheme="minorHAnsi" w:cstheme="minorHAnsi"/>
          <w:bCs/>
          <w:sz w:val="24"/>
          <w:szCs w:val="24"/>
        </w:rPr>
      </w:pPr>
      <w:r w:rsidRPr="008C55C3">
        <w:rPr>
          <w:rFonts w:asciiTheme="minorHAnsi" w:hAnsiTheme="minorHAnsi" w:cstheme="minorHAnsi"/>
          <w:sz w:val="24"/>
          <w:szCs w:val="24"/>
        </w:rPr>
        <w:lastRenderedPageBreak/>
        <w:t>Provides guidance and assistance to employees and management relative to the company’s benefits programs, policies and procedures and provides benefit orientation to employees;</w:t>
      </w:r>
      <w:r w:rsidR="000E5E81" w:rsidRPr="008C55C3">
        <w:rPr>
          <w:rFonts w:asciiTheme="minorHAnsi" w:hAnsiTheme="minorHAnsi" w:cstheme="minorHAnsi"/>
          <w:sz w:val="24"/>
          <w:szCs w:val="24"/>
        </w:rPr>
        <w:t xml:space="preserve"> assists with benefits administration and the annual open enrollment; </w:t>
      </w:r>
    </w:p>
    <w:p w:rsidR="00BD0A94" w:rsidRPr="008C55C3" w:rsidRDefault="00BD0A94" w:rsidP="006A3F0A">
      <w:pPr>
        <w:pStyle w:val="ListParagraph"/>
        <w:numPr>
          <w:ilvl w:val="0"/>
          <w:numId w:val="6"/>
        </w:numPr>
        <w:spacing w:after="0"/>
        <w:rPr>
          <w:rFonts w:asciiTheme="minorHAnsi" w:hAnsiTheme="minorHAnsi" w:cstheme="minorHAnsi"/>
          <w:bCs/>
          <w:sz w:val="24"/>
          <w:szCs w:val="24"/>
        </w:rPr>
      </w:pPr>
      <w:r w:rsidRPr="008C55C3">
        <w:rPr>
          <w:rFonts w:asciiTheme="minorHAnsi" w:hAnsiTheme="minorHAnsi" w:cstheme="minorHAnsi"/>
          <w:sz w:val="24"/>
          <w:szCs w:val="24"/>
        </w:rPr>
        <w:t xml:space="preserve">Assists with </w:t>
      </w:r>
      <w:r w:rsidR="00E67AF1" w:rsidRPr="008C55C3">
        <w:rPr>
          <w:rFonts w:asciiTheme="minorHAnsi" w:hAnsiTheme="minorHAnsi" w:cstheme="minorHAnsi"/>
          <w:sz w:val="24"/>
          <w:szCs w:val="24"/>
        </w:rPr>
        <w:t xml:space="preserve">the </w:t>
      </w:r>
      <w:r w:rsidRPr="008C55C3">
        <w:rPr>
          <w:rFonts w:asciiTheme="minorHAnsi" w:hAnsiTheme="minorHAnsi" w:cstheme="minorHAnsi"/>
          <w:sz w:val="24"/>
          <w:szCs w:val="24"/>
        </w:rPr>
        <w:t>administration of performance management process;</w:t>
      </w:r>
    </w:p>
    <w:p w:rsidR="00BD0A94" w:rsidRPr="008C55C3" w:rsidRDefault="00BD0A94" w:rsidP="006A3F0A">
      <w:pPr>
        <w:pStyle w:val="NoSpacing"/>
        <w:numPr>
          <w:ilvl w:val="0"/>
          <w:numId w:val="4"/>
        </w:numPr>
        <w:rPr>
          <w:rFonts w:asciiTheme="minorHAnsi" w:hAnsiTheme="minorHAnsi" w:cstheme="minorHAnsi"/>
          <w:sz w:val="24"/>
          <w:szCs w:val="24"/>
        </w:rPr>
      </w:pPr>
      <w:r w:rsidRPr="008C55C3">
        <w:rPr>
          <w:rFonts w:asciiTheme="minorHAnsi" w:hAnsiTheme="minorHAnsi" w:cstheme="minorHAnsi"/>
          <w:bCs/>
          <w:sz w:val="24"/>
          <w:szCs w:val="24"/>
        </w:rPr>
        <w:t>Maintains current knowledge of employment practices, evaluates existing policies, procedures, processes, and programs for effectiveness and makes recommendations for changes as appropriate;</w:t>
      </w:r>
    </w:p>
    <w:p w:rsidR="00667321" w:rsidRPr="008C55C3" w:rsidRDefault="00667321" w:rsidP="006A3F0A">
      <w:pPr>
        <w:pStyle w:val="NoSpacing"/>
        <w:numPr>
          <w:ilvl w:val="0"/>
          <w:numId w:val="4"/>
        </w:numPr>
        <w:rPr>
          <w:rFonts w:asciiTheme="minorHAnsi" w:hAnsiTheme="minorHAnsi" w:cstheme="minorHAnsi"/>
          <w:sz w:val="24"/>
          <w:szCs w:val="24"/>
        </w:rPr>
      </w:pPr>
      <w:r w:rsidRPr="008C55C3">
        <w:rPr>
          <w:rFonts w:asciiTheme="minorHAnsi" w:hAnsiTheme="minorHAnsi" w:cstheme="minorHAnsi"/>
          <w:bCs/>
          <w:sz w:val="24"/>
          <w:szCs w:val="24"/>
        </w:rPr>
        <w:t>General HR administration and filing;</w:t>
      </w:r>
    </w:p>
    <w:p w:rsidR="00BD0A94" w:rsidRPr="008C55C3" w:rsidRDefault="00BD0A94" w:rsidP="006A3F0A">
      <w:pPr>
        <w:pStyle w:val="NoSpacing"/>
        <w:numPr>
          <w:ilvl w:val="0"/>
          <w:numId w:val="4"/>
        </w:numPr>
        <w:rPr>
          <w:rFonts w:asciiTheme="minorHAnsi" w:hAnsiTheme="minorHAnsi" w:cstheme="minorHAnsi"/>
          <w:sz w:val="24"/>
          <w:szCs w:val="24"/>
        </w:rPr>
      </w:pPr>
      <w:r w:rsidRPr="008C55C3">
        <w:rPr>
          <w:rFonts w:asciiTheme="minorHAnsi" w:hAnsiTheme="minorHAnsi" w:cstheme="minorHAnsi"/>
          <w:sz w:val="24"/>
          <w:szCs w:val="24"/>
        </w:rPr>
        <w:t xml:space="preserve">Acts a backup to </w:t>
      </w:r>
      <w:r w:rsidR="00E67AF1" w:rsidRPr="008C55C3">
        <w:rPr>
          <w:rFonts w:asciiTheme="minorHAnsi" w:hAnsiTheme="minorHAnsi" w:cstheme="minorHAnsi"/>
          <w:sz w:val="24"/>
          <w:szCs w:val="24"/>
        </w:rPr>
        <w:t xml:space="preserve">the </w:t>
      </w:r>
      <w:r w:rsidR="00404052" w:rsidRPr="008C55C3">
        <w:rPr>
          <w:rFonts w:asciiTheme="minorHAnsi" w:hAnsiTheme="minorHAnsi" w:cstheme="minorHAnsi"/>
          <w:sz w:val="24"/>
          <w:szCs w:val="24"/>
        </w:rPr>
        <w:t>Human Resources Coordinator;</w:t>
      </w:r>
    </w:p>
    <w:p w:rsidR="00BD0A94" w:rsidRPr="008C55C3" w:rsidRDefault="00BD0A94" w:rsidP="006A3F0A">
      <w:pPr>
        <w:pStyle w:val="NoSpacing"/>
        <w:numPr>
          <w:ilvl w:val="0"/>
          <w:numId w:val="4"/>
        </w:numPr>
        <w:rPr>
          <w:rFonts w:asciiTheme="minorHAnsi" w:hAnsiTheme="minorHAnsi" w:cstheme="minorHAnsi"/>
          <w:sz w:val="24"/>
          <w:szCs w:val="24"/>
        </w:rPr>
      </w:pPr>
      <w:r w:rsidRPr="008C55C3">
        <w:rPr>
          <w:rFonts w:asciiTheme="minorHAnsi" w:hAnsiTheme="minorHAnsi" w:cstheme="minorHAnsi"/>
          <w:sz w:val="24"/>
          <w:szCs w:val="24"/>
        </w:rPr>
        <w:t>Other duties and special projects as required.</w:t>
      </w:r>
    </w:p>
    <w:p w:rsidR="00BD0A94" w:rsidRPr="008C55C3" w:rsidRDefault="00BD0A94" w:rsidP="006A3F0A">
      <w:pPr>
        <w:pStyle w:val="NoSpacing"/>
        <w:ind w:left="720"/>
        <w:rPr>
          <w:rFonts w:asciiTheme="minorHAnsi" w:hAnsiTheme="minorHAnsi" w:cstheme="minorHAnsi"/>
          <w:sz w:val="24"/>
          <w:szCs w:val="24"/>
        </w:rPr>
      </w:pPr>
    </w:p>
    <w:p w:rsidR="00BD0A94" w:rsidRPr="008C55C3" w:rsidRDefault="00BD0A94" w:rsidP="00E67AF1">
      <w:pPr>
        <w:spacing w:before="60" w:after="60" w:line="240" w:lineRule="auto"/>
        <w:rPr>
          <w:rFonts w:asciiTheme="minorHAnsi" w:hAnsiTheme="minorHAnsi" w:cstheme="minorHAnsi"/>
          <w:sz w:val="24"/>
          <w:szCs w:val="24"/>
          <w:u w:val="single"/>
        </w:rPr>
      </w:pPr>
      <w:r w:rsidRPr="008C55C3">
        <w:rPr>
          <w:rFonts w:asciiTheme="minorHAnsi" w:hAnsiTheme="minorHAnsi" w:cstheme="minorHAnsi"/>
          <w:b/>
          <w:sz w:val="24"/>
          <w:szCs w:val="24"/>
          <w:u w:val="single"/>
        </w:rPr>
        <w:t>Education and Experience</w:t>
      </w:r>
      <w:r w:rsidRPr="008C55C3">
        <w:rPr>
          <w:rFonts w:asciiTheme="minorHAnsi" w:hAnsiTheme="minorHAnsi" w:cstheme="minorHAnsi"/>
          <w:sz w:val="24"/>
          <w:szCs w:val="24"/>
          <w:u w:val="single"/>
        </w:rPr>
        <w:t>:</w:t>
      </w:r>
    </w:p>
    <w:p w:rsidR="00BD0A94" w:rsidRPr="008C55C3" w:rsidRDefault="00BD0A94" w:rsidP="008E71D3">
      <w:pPr>
        <w:pStyle w:val="NoSpacing"/>
        <w:numPr>
          <w:ilvl w:val="0"/>
          <w:numId w:val="3"/>
        </w:numPr>
        <w:rPr>
          <w:rFonts w:asciiTheme="minorHAnsi" w:hAnsiTheme="minorHAnsi" w:cstheme="minorHAnsi"/>
          <w:sz w:val="24"/>
          <w:szCs w:val="24"/>
        </w:rPr>
      </w:pPr>
      <w:r w:rsidRPr="008C55C3">
        <w:rPr>
          <w:rFonts w:asciiTheme="minorHAnsi" w:hAnsiTheme="minorHAnsi" w:cstheme="minorHAnsi"/>
          <w:sz w:val="24"/>
          <w:szCs w:val="24"/>
        </w:rPr>
        <w:t>Minimum Associates Degree</w:t>
      </w:r>
      <w:r w:rsidR="008E71D3" w:rsidRPr="008C55C3">
        <w:rPr>
          <w:rFonts w:asciiTheme="minorHAnsi" w:hAnsiTheme="minorHAnsi" w:cstheme="minorHAnsi"/>
          <w:sz w:val="24"/>
          <w:szCs w:val="24"/>
        </w:rPr>
        <w:t xml:space="preserve"> in a related field</w:t>
      </w:r>
      <w:r w:rsidR="00C22BEA" w:rsidRPr="008C55C3">
        <w:rPr>
          <w:rFonts w:asciiTheme="minorHAnsi" w:hAnsiTheme="minorHAnsi" w:cstheme="minorHAnsi"/>
          <w:sz w:val="24"/>
          <w:szCs w:val="24"/>
        </w:rPr>
        <w:t xml:space="preserve"> and HR Certificate or coursework</w:t>
      </w:r>
      <w:r w:rsidR="00891677" w:rsidRPr="008C55C3">
        <w:rPr>
          <w:rFonts w:asciiTheme="minorHAnsi" w:hAnsiTheme="minorHAnsi" w:cstheme="minorHAnsi"/>
          <w:sz w:val="24"/>
          <w:szCs w:val="24"/>
        </w:rPr>
        <w:t xml:space="preserve">; Bachelor’s degree and </w:t>
      </w:r>
      <w:r w:rsidRPr="008C55C3">
        <w:rPr>
          <w:rFonts w:asciiTheme="minorHAnsi" w:hAnsiTheme="minorHAnsi" w:cstheme="minorHAnsi"/>
          <w:sz w:val="24"/>
          <w:szCs w:val="24"/>
        </w:rPr>
        <w:t>Human</w:t>
      </w:r>
      <w:r w:rsidR="008E71D3" w:rsidRPr="008C55C3">
        <w:rPr>
          <w:rFonts w:asciiTheme="minorHAnsi" w:hAnsiTheme="minorHAnsi" w:cstheme="minorHAnsi"/>
          <w:sz w:val="24"/>
          <w:szCs w:val="24"/>
        </w:rPr>
        <w:t xml:space="preserve"> Resources </w:t>
      </w:r>
      <w:r w:rsidR="00891677" w:rsidRPr="008C55C3">
        <w:rPr>
          <w:rFonts w:asciiTheme="minorHAnsi" w:hAnsiTheme="minorHAnsi" w:cstheme="minorHAnsi"/>
          <w:sz w:val="24"/>
          <w:szCs w:val="24"/>
        </w:rPr>
        <w:t>Certification</w:t>
      </w:r>
      <w:r w:rsidRPr="008C55C3">
        <w:rPr>
          <w:rFonts w:asciiTheme="minorHAnsi" w:hAnsiTheme="minorHAnsi" w:cstheme="minorHAnsi"/>
          <w:sz w:val="24"/>
          <w:szCs w:val="24"/>
        </w:rPr>
        <w:t xml:space="preserve"> preferred;</w:t>
      </w:r>
    </w:p>
    <w:p w:rsidR="008E71D3" w:rsidRPr="008C55C3" w:rsidRDefault="00C22BEA" w:rsidP="008E71D3">
      <w:pPr>
        <w:pStyle w:val="NoSpacing"/>
        <w:numPr>
          <w:ilvl w:val="0"/>
          <w:numId w:val="3"/>
        </w:numPr>
        <w:spacing w:line="276" w:lineRule="auto"/>
        <w:rPr>
          <w:rFonts w:asciiTheme="minorHAnsi" w:hAnsiTheme="minorHAnsi" w:cstheme="minorHAnsi"/>
          <w:sz w:val="24"/>
          <w:szCs w:val="24"/>
        </w:rPr>
      </w:pPr>
      <w:r w:rsidRPr="008C55C3">
        <w:rPr>
          <w:rFonts w:asciiTheme="minorHAnsi" w:hAnsiTheme="minorHAnsi" w:cstheme="minorHAnsi"/>
          <w:sz w:val="24"/>
          <w:szCs w:val="24"/>
        </w:rPr>
        <w:t xml:space="preserve">Minimum of </w:t>
      </w:r>
      <w:r w:rsidR="00E67AF1" w:rsidRPr="008C55C3">
        <w:rPr>
          <w:rFonts w:asciiTheme="minorHAnsi" w:hAnsiTheme="minorHAnsi" w:cstheme="minorHAnsi"/>
          <w:sz w:val="24"/>
          <w:szCs w:val="24"/>
        </w:rPr>
        <w:t>3-5</w:t>
      </w:r>
      <w:r w:rsidR="008E71D3" w:rsidRPr="008C55C3">
        <w:rPr>
          <w:rFonts w:asciiTheme="minorHAnsi" w:hAnsiTheme="minorHAnsi" w:cstheme="minorHAnsi"/>
          <w:sz w:val="24"/>
          <w:szCs w:val="24"/>
        </w:rPr>
        <w:t xml:space="preserve"> years of human resources generalist experience;</w:t>
      </w:r>
    </w:p>
    <w:p w:rsidR="00BD0A94" w:rsidRPr="008C55C3" w:rsidRDefault="008E71D3" w:rsidP="008E71D3">
      <w:pPr>
        <w:pStyle w:val="NoSpacing"/>
        <w:numPr>
          <w:ilvl w:val="0"/>
          <w:numId w:val="3"/>
        </w:numPr>
        <w:rPr>
          <w:rFonts w:asciiTheme="minorHAnsi" w:hAnsiTheme="minorHAnsi" w:cstheme="minorHAnsi"/>
          <w:sz w:val="24"/>
          <w:szCs w:val="24"/>
        </w:rPr>
      </w:pPr>
      <w:r w:rsidRPr="008C55C3">
        <w:rPr>
          <w:rFonts w:asciiTheme="minorHAnsi" w:hAnsiTheme="minorHAnsi" w:cstheme="minorHAnsi"/>
          <w:sz w:val="24"/>
          <w:szCs w:val="24"/>
        </w:rPr>
        <w:t>Experience administering employee benefit programs and working with payroll/HRIS systems</w:t>
      </w:r>
      <w:r w:rsidR="00C22BEA" w:rsidRPr="008C55C3">
        <w:rPr>
          <w:rFonts w:asciiTheme="minorHAnsi" w:hAnsiTheme="minorHAnsi" w:cstheme="minorHAnsi"/>
          <w:sz w:val="24"/>
          <w:szCs w:val="24"/>
        </w:rPr>
        <w:t xml:space="preserve">; </w:t>
      </w:r>
      <w:r w:rsidRPr="008C55C3">
        <w:rPr>
          <w:rFonts w:asciiTheme="minorHAnsi" w:hAnsiTheme="minorHAnsi" w:cstheme="minorHAnsi"/>
          <w:sz w:val="24"/>
          <w:szCs w:val="24"/>
        </w:rPr>
        <w:t>experience with</w:t>
      </w:r>
      <w:r w:rsidR="00D70F56" w:rsidRPr="008C55C3">
        <w:rPr>
          <w:rFonts w:asciiTheme="minorHAnsi" w:hAnsiTheme="minorHAnsi" w:cstheme="minorHAnsi"/>
          <w:sz w:val="24"/>
          <w:szCs w:val="24"/>
        </w:rPr>
        <w:t xml:space="preserve"> </w:t>
      </w:r>
      <w:r w:rsidR="00891677" w:rsidRPr="008C55C3">
        <w:rPr>
          <w:rFonts w:asciiTheme="minorHAnsi" w:hAnsiTheme="minorHAnsi" w:cstheme="minorHAnsi"/>
          <w:sz w:val="24"/>
          <w:szCs w:val="24"/>
        </w:rPr>
        <w:t>ADP Workforce Now</w:t>
      </w:r>
      <w:r w:rsidR="00BD0A94" w:rsidRPr="008C55C3">
        <w:rPr>
          <w:rFonts w:asciiTheme="minorHAnsi" w:hAnsiTheme="minorHAnsi" w:cstheme="minorHAnsi"/>
          <w:sz w:val="24"/>
          <w:szCs w:val="24"/>
        </w:rPr>
        <w:t xml:space="preserve"> </w:t>
      </w:r>
      <w:r w:rsidRPr="008C55C3">
        <w:rPr>
          <w:rFonts w:asciiTheme="minorHAnsi" w:hAnsiTheme="minorHAnsi" w:cstheme="minorHAnsi"/>
          <w:sz w:val="24"/>
          <w:szCs w:val="24"/>
        </w:rPr>
        <w:t>preferred;</w:t>
      </w:r>
    </w:p>
    <w:p w:rsidR="008E71D3" w:rsidRPr="008C55C3" w:rsidRDefault="008E71D3" w:rsidP="008E71D3">
      <w:pPr>
        <w:pStyle w:val="NoSpacing"/>
        <w:numPr>
          <w:ilvl w:val="0"/>
          <w:numId w:val="3"/>
        </w:numPr>
        <w:rPr>
          <w:rFonts w:asciiTheme="minorHAnsi" w:hAnsiTheme="minorHAnsi" w:cstheme="minorHAnsi"/>
          <w:sz w:val="24"/>
          <w:szCs w:val="24"/>
        </w:rPr>
      </w:pPr>
      <w:r w:rsidRPr="008C55C3">
        <w:rPr>
          <w:rFonts w:asciiTheme="minorHAnsi" w:eastAsia="Times New Roman" w:hAnsiTheme="minorHAnsi" w:cstheme="minorHAnsi"/>
          <w:sz w:val="24"/>
          <w:szCs w:val="24"/>
        </w:rPr>
        <w:t>Strong knowledge of the hiring and onboarding process; demonstrated experience with creative recruiting techniques;</w:t>
      </w:r>
    </w:p>
    <w:p w:rsidR="008E71D3" w:rsidRPr="008C55C3" w:rsidRDefault="006E4ABD" w:rsidP="00C22BEA">
      <w:pPr>
        <w:pStyle w:val="NoSpacing"/>
        <w:numPr>
          <w:ilvl w:val="0"/>
          <w:numId w:val="3"/>
        </w:numPr>
        <w:rPr>
          <w:rFonts w:asciiTheme="minorHAnsi" w:hAnsiTheme="minorHAnsi" w:cstheme="minorHAnsi"/>
          <w:sz w:val="24"/>
          <w:szCs w:val="24"/>
        </w:rPr>
      </w:pPr>
      <w:r w:rsidRPr="008C55C3">
        <w:rPr>
          <w:rFonts w:asciiTheme="minorHAnsi" w:hAnsiTheme="minorHAnsi" w:cstheme="minorHAnsi"/>
          <w:sz w:val="24"/>
          <w:szCs w:val="24"/>
        </w:rPr>
        <w:t>Previous experience in healthcare or non-profits preferred</w:t>
      </w:r>
      <w:r w:rsidR="00C22BEA" w:rsidRPr="008C55C3">
        <w:rPr>
          <w:rFonts w:asciiTheme="minorHAnsi" w:hAnsiTheme="minorHAnsi" w:cstheme="minorHAnsi"/>
          <w:sz w:val="24"/>
          <w:szCs w:val="24"/>
        </w:rPr>
        <w:t>.</w:t>
      </w:r>
    </w:p>
    <w:p w:rsidR="00A205CA" w:rsidRPr="008C55C3" w:rsidRDefault="00A205CA" w:rsidP="00A205CA">
      <w:pPr>
        <w:pStyle w:val="NoSpacing"/>
        <w:ind w:left="720"/>
        <w:rPr>
          <w:rFonts w:asciiTheme="minorHAnsi" w:hAnsiTheme="minorHAnsi" w:cstheme="minorHAnsi"/>
          <w:sz w:val="24"/>
          <w:szCs w:val="24"/>
        </w:rPr>
      </w:pPr>
    </w:p>
    <w:p w:rsidR="00C22BEA" w:rsidRPr="008C55C3" w:rsidRDefault="00851C09" w:rsidP="00A205CA">
      <w:pPr>
        <w:spacing w:after="0"/>
        <w:rPr>
          <w:rFonts w:asciiTheme="minorHAnsi" w:hAnsiTheme="minorHAnsi" w:cstheme="minorHAnsi"/>
          <w:b/>
          <w:sz w:val="24"/>
          <w:szCs w:val="24"/>
          <w:u w:val="single"/>
        </w:rPr>
      </w:pPr>
      <w:r w:rsidRPr="008C55C3">
        <w:rPr>
          <w:rFonts w:asciiTheme="minorHAnsi" w:hAnsiTheme="minorHAnsi" w:cstheme="minorHAnsi"/>
          <w:b/>
          <w:sz w:val="24"/>
          <w:szCs w:val="24"/>
          <w:u w:val="single"/>
        </w:rPr>
        <w:t>Knowledge, Skills and Competencies:</w:t>
      </w:r>
    </w:p>
    <w:p w:rsidR="00C22BEA" w:rsidRPr="008C55C3" w:rsidRDefault="00C22BEA" w:rsidP="008C55C3">
      <w:pPr>
        <w:pStyle w:val="ListParagraph"/>
        <w:numPr>
          <w:ilvl w:val="0"/>
          <w:numId w:val="3"/>
        </w:numPr>
        <w:spacing w:after="0" w:line="240" w:lineRule="auto"/>
        <w:rPr>
          <w:rFonts w:asciiTheme="minorHAnsi" w:hAnsiTheme="minorHAnsi" w:cstheme="minorHAnsi"/>
          <w:sz w:val="24"/>
          <w:szCs w:val="24"/>
        </w:rPr>
      </w:pPr>
      <w:r w:rsidRPr="008C55C3">
        <w:rPr>
          <w:rFonts w:asciiTheme="minorHAnsi" w:hAnsiTheme="minorHAnsi" w:cstheme="minorHAnsi"/>
          <w:sz w:val="24"/>
          <w:szCs w:val="24"/>
        </w:rPr>
        <w:t xml:space="preserve">Must have a </w:t>
      </w:r>
      <w:r w:rsidR="00E67AF1" w:rsidRPr="008C55C3">
        <w:rPr>
          <w:rFonts w:asciiTheme="minorHAnsi" w:hAnsiTheme="minorHAnsi" w:cstheme="minorHAnsi"/>
          <w:sz w:val="24"/>
          <w:szCs w:val="24"/>
        </w:rPr>
        <w:t>c</w:t>
      </w:r>
      <w:r w:rsidRPr="008C55C3">
        <w:rPr>
          <w:rFonts w:asciiTheme="minorHAnsi" w:hAnsiTheme="minorHAnsi" w:cstheme="minorHAnsi"/>
          <w:sz w:val="24"/>
          <w:szCs w:val="24"/>
        </w:rPr>
        <w:t>ommitment to the mission of the organization and providing high</w:t>
      </w:r>
      <w:r w:rsidR="008C55C3" w:rsidRPr="008C55C3">
        <w:rPr>
          <w:rFonts w:asciiTheme="minorHAnsi" w:hAnsiTheme="minorHAnsi" w:cstheme="minorHAnsi"/>
          <w:sz w:val="24"/>
          <w:szCs w:val="24"/>
        </w:rPr>
        <w:t xml:space="preserve"> quality service to our clients;</w:t>
      </w:r>
    </w:p>
    <w:p w:rsidR="00BD0A94" w:rsidRPr="008C55C3" w:rsidRDefault="00BD0A94" w:rsidP="008C55C3">
      <w:pPr>
        <w:pStyle w:val="NoSpacing"/>
        <w:numPr>
          <w:ilvl w:val="0"/>
          <w:numId w:val="3"/>
        </w:numPr>
        <w:rPr>
          <w:rFonts w:asciiTheme="minorHAnsi" w:hAnsiTheme="minorHAnsi" w:cstheme="minorHAnsi"/>
          <w:sz w:val="24"/>
          <w:szCs w:val="24"/>
        </w:rPr>
      </w:pPr>
      <w:r w:rsidRPr="008C55C3">
        <w:rPr>
          <w:rFonts w:asciiTheme="minorHAnsi" w:hAnsiTheme="minorHAnsi" w:cstheme="minorHAnsi"/>
          <w:sz w:val="24"/>
          <w:szCs w:val="24"/>
        </w:rPr>
        <w:t>Current knowledge of appropria</w:t>
      </w:r>
      <w:r w:rsidR="008E71D3" w:rsidRPr="008C55C3">
        <w:rPr>
          <w:rFonts w:asciiTheme="minorHAnsi" w:hAnsiTheme="minorHAnsi" w:cstheme="minorHAnsi"/>
          <w:sz w:val="24"/>
          <w:szCs w:val="24"/>
        </w:rPr>
        <w:t xml:space="preserve">te federal, state, and local employment </w:t>
      </w:r>
      <w:r w:rsidRPr="008C55C3">
        <w:rPr>
          <w:rFonts w:asciiTheme="minorHAnsi" w:hAnsiTheme="minorHAnsi" w:cstheme="minorHAnsi"/>
          <w:sz w:val="24"/>
          <w:szCs w:val="24"/>
        </w:rPr>
        <w:t>laws as the</w:t>
      </w:r>
      <w:r w:rsidR="00851C09" w:rsidRPr="008C55C3">
        <w:rPr>
          <w:rFonts w:asciiTheme="minorHAnsi" w:hAnsiTheme="minorHAnsi" w:cstheme="minorHAnsi"/>
          <w:sz w:val="24"/>
          <w:szCs w:val="24"/>
        </w:rPr>
        <w:t>y</w:t>
      </w:r>
      <w:r w:rsidRPr="008C55C3">
        <w:rPr>
          <w:rFonts w:asciiTheme="minorHAnsi" w:hAnsiTheme="minorHAnsi" w:cstheme="minorHAnsi"/>
          <w:sz w:val="24"/>
          <w:szCs w:val="24"/>
        </w:rPr>
        <w:t xml:space="preserve"> pertain to </w:t>
      </w:r>
      <w:r w:rsidR="008E71D3" w:rsidRPr="008C55C3">
        <w:rPr>
          <w:rFonts w:asciiTheme="minorHAnsi" w:hAnsiTheme="minorHAnsi" w:cstheme="minorHAnsi"/>
          <w:sz w:val="24"/>
          <w:szCs w:val="24"/>
        </w:rPr>
        <w:t>human resources</w:t>
      </w:r>
      <w:r w:rsidRPr="008C55C3">
        <w:rPr>
          <w:rFonts w:asciiTheme="minorHAnsi" w:hAnsiTheme="minorHAnsi" w:cstheme="minorHAnsi"/>
          <w:sz w:val="24"/>
          <w:szCs w:val="24"/>
        </w:rPr>
        <w:t>;</w:t>
      </w:r>
    </w:p>
    <w:p w:rsidR="008E71D3" w:rsidRPr="008C55C3" w:rsidRDefault="008E71D3" w:rsidP="008C55C3">
      <w:pPr>
        <w:pStyle w:val="NoSpacing"/>
        <w:numPr>
          <w:ilvl w:val="0"/>
          <w:numId w:val="3"/>
        </w:numPr>
        <w:rPr>
          <w:rFonts w:asciiTheme="minorHAnsi" w:hAnsiTheme="minorHAnsi" w:cstheme="minorHAnsi"/>
          <w:sz w:val="24"/>
          <w:szCs w:val="24"/>
        </w:rPr>
      </w:pPr>
      <w:r w:rsidRPr="008C55C3">
        <w:rPr>
          <w:rFonts w:asciiTheme="minorHAnsi" w:eastAsia="Times New Roman" w:hAnsiTheme="minorHAnsi" w:cstheme="minorHAnsi"/>
          <w:sz w:val="24"/>
          <w:szCs w:val="24"/>
        </w:rPr>
        <w:t>Knowledge of HR policies and procedures;</w:t>
      </w:r>
    </w:p>
    <w:p w:rsidR="008E71D3" w:rsidRPr="008C55C3" w:rsidRDefault="008E71D3" w:rsidP="008C55C3">
      <w:pPr>
        <w:pStyle w:val="NoSpacing"/>
        <w:numPr>
          <w:ilvl w:val="0"/>
          <w:numId w:val="3"/>
        </w:numPr>
        <w:rPr>
          <w:rFonts w:asciiTheme="minorHAnsi" w:hAnsiTheme="minorHAnsi" w:cstheme="minorHAnsi"/>
          <w:sz w:val="24"/>
          <w:szCs w:val="24"/>
        </w:rPr>
      </w:pPr>
      <w:r w:rsidRPr="008C55C3">
        <w:rPr>
          <w:rFonts w:asciiTheme="minorHAnsi" w:hAnsiTheme="minorHAnsi" w:cstheme="minorHAnsi"/>
          <w:sz w:val="24"/>
          <w:szCs w:val="24"/>
        </w:rPr>
        <w:t>High level of customer service orientation and exceptional interpersonal skills;</w:t>
      </w:r>
    </w:p>
    <w:p w:rsidR="008E71D3" w:rsidRPr="008C55C3" w:rsidRDefault="008E71D3" w:rsidP="008C55C3">
      <w:pPr>
        <w:pStyle w:val="NoSpacing"/>
        <w:numPr>
          <w:ilvl w:val="0"/>
          <w:numId w:val="3"/>
        </w:numPr>
        <w:rPr>
          <w:rFonts w:asciiTheme="minorHAnsi" w:hAnsiTheme="minorHAnsi" w:cstheme="minorHAnsi"/>
          <w:sz w:val="24"/>
          <w:szCs w:val="24"/>
        </w:rPr>
      </w:pPr>
      <w:r w:rsidRPr="008C55C3">
        <w:rPr>
          <w:rFonts w:asciiTheme="minorHAnsi" w:hAnsiTheme="minorHAnsi" w:cstheme="minorHAnsi"/>
          <w:sz w:val="24"/>
          <w:szCs w:val="24"/>
        </w:rPr>
        <w:t>Excellent verbal and written communication skills;</w:t>
      </w:r>
    </w:p>
    <w:p w:rsidR="008E71D3" w:rsidRPr="008C55C3" w:rsidRDefault="008E71D3" w:rsidP="008C55C3">
      <w:pPr>
        <w:pStyle w:val="ListParagraph"/>
        <w:numPr>
          <w:ilvl w:val="0"/>
          <w:numId w:val="3"/>
        </w:numPr>
        <w:spacing w:after="0" w:line="240" w:lineRule="auto"/>
        <w:jc w:val="both"/>
        <w:rPr>
          <w:rFonts w:asciiTheme="minorHAnsi" w:hAnsiTheme="minorHAnsi" w:cstheme="minorHAnsi"/>
          <w:sz w:val="24"/>
          <w:szCs w:val="24"/>
        </w:rPr>
      </w:pPr>
      <w:r w:rsidRPr="008C55C3">
        <w:rPr>
          <w:rFonts w:asciiTheme="minorHAnsi" w:hAnsiTheme="minorHAnsi" w:cstheme="minorHAnsi"/>
          <w:sz w:val="24"/>
          <w:szCs w:val="24"/>
        </w:rPr>
        <w:t>Has a positive can-do approach</w:t>
      </w:r>
      <w:r w:rsidR="00C22BEA" w:rsidRPr="008C55C3">
        <w:rPr>
          <w:rFonts w:asciiTheme="minorHAnsi" w:hAnsiTheme="minorHAnsi" w:cstheme="minorHAnsi"/>
          <w:sz w:val="24"/>
          <w:szCs w:val="24"/>
        </w:rPr>
        <w:t xml:space="preserve"> and can be flexible to change;</w:t>
      </w:r>
    </w:p>
    <w:p w:rsidR="008E71D3" w:rsidRPr="008C55C3" w:rsidRDefault="008E71D3" w:rsidP="008C55C3">
      <w:pPr>
        <w:pStyle w:val="ListParagraph"/>
        <w:numPr>
          <w:ilvl w:val="0"/>
          <w:numId w:val="3"/>
        </w:numPr>
        <w:spacing w:after="0" w:line="240" w:lineRule="auto"/>
        <w:jc w:val="both"/>
        <w:rPr>
          <w:rFonts w:asciiTheme="minorHAnsi" w:hAnsiTheme="minorHAnsi" w:cstheme="minorHAnsi"/>
          <w:sz w:val="24"/>
          <w:szCs w:val="24"/>
        </w:rPr>
      </w:pPr>
      <w:r w:rsidRPr="008C55C3">
        <w:rPr>
          <w:rFonts w:asciiTheme="minorHAnsi" w:hAnsiTheme="minorHAnsi" w:cstheme="minorHAnsi"/>
          <w:sz w:val="24"/>
          <w:szCs w:val="24"/>
        </w:rPr>
        <w:t>Able to handle challenging confidential situations with the utmost professionalism, discretion, obj</w:t>
      </w:r>
      <w:r w:rsidR="00851C09" w:rsidRPr="008C55C3">
        <w:rPr>
          <w:rFonts w:asciiTheme="minorHAnsi" w:hAnsiTheme="minorHAnsi" w:cstheme="minorHAnsi"/>
          <w:sz w:val="24"/>
          <w:szCs w:val="24"/>
        </w:rPr>
        <w:t>ectivity and a calm temperament</w:t>
      </w:r>
      <w:r w:rsidR="00C22BEA" w:rsidRPr="008C55C3">
        <w:rPr>
          <w:rFonts w:asciiTheme="minorHAnsi" w:hAnsiTheme="minorHAnsi" w:cstheme="minorHAnsi"/>
          <w:sz w:val="24"/>
          <w:szCs w:val="24"/>
        </w:rPr>
        <w:t>;</w:t>
      </w:r>
    </w:p>
    <w:p w:rsidR="00BD0A94" w:rsidRPr="008C55C3" w:rsidRDefault="008E71D3" w:rsidP="008C55C3">
      <w:pPr>
        <w:pStyle w:val="NoSpacing"/>
        <w:numPr>
          <w:ilvl w:val="0"/>
          <w:numId w:val="3"/>
        </w:numPr>
        <w:rPr>
          <w:rFonts w:asciiTheme="minorHAnsi" w:hAnsiTheme="minorHAnsi" w:cstheme="minorHAnsi"/>
          <w:sz w:val="24"/>
          <w:szCs w:val="24"/>
        </w:rPr>
      </w:pPr>
      <w:r w:rsidRPr="008C55C3">
        <w:rPr>
          <w:rFonts w:asciiTheme="minorHAnsi" w:eastAsia="Times New Roman" w:hAnsiTheme="minorHAnsi" w:cstheme="minorHAnsi"/>
          <w:sz w:val="24"/>
          <w:szCs w:val="24"/>
        </w:rPr>
        <w:t>A</w:t>
      </w:r>
      <w:r w:rsidR="00BD0A94" w:rsidRPr="008C55C3">
        <w:rPr>
          <w:rFonts w:asciiTheme="minorHAnsi" w:eastAsia="Times New Roman" w:hAnsiTheme="minorHAnsi" w:cstheme="minorHAnsi"/>
          <w:sz w:val="24"/>
          <w:szCs w:val="24"/>
        </w:rPr>
        <w:t>nalytical (working with spreadsheets and/or various reports) skills needed;</w:t>
      </w:r>
    </w:p>
    <w:p w:rsidR="00C22BEA" w:rsidRPr="008C55C3" w:rsidRDefault="00C22BEA" w:rsidP="008C55C3">
      <w:pPr>
        <w:numPr>
          <w:ilvl w:val="0"/>
          <w:numId w:val="3"/>
        </w:numPr>
        <w:spacing w:after="0" w:line="240" w:lineRule="auto"/>
        <w:jc w:val="both"/>
        <w:rPr>
          <w:rFonts w:asciiTheme="minorHAnsi" w:hAnsiTheme="minorHAnsi" w:cstheme="minorHAnsi"/>
          <w:sz w:val="24"/>
          <w:szCs w:val="24"/>
        </w:rPr>
      </w:pPr>
      <w:r w:rsidRPr="008C55C3">
        <w:rPr>
          <w:rFonts w:asciiTheme="minorHAnsi" w:hAnsiTheme="minorHAnsi" w:cstheme="minorHAnsi"/>
          <w:sz w:val="24"/>
          <w:szCs w:val="24"/>
        </w:rPr>
        <w:t>Works well independently and as part of a team;</w:t>
      </w:r>
    </w:p>
    <w:p w:rsidR="00C22BEA" w:rsidRPr="008C55C3" w:rsidRDefault="00C22BEA" w:rsidP="008C55C3">
      <w:pPr>
        <w:numPr>
          <w:ilvl w:val="0"/>
          <w:numId w:val="3"/>
        </w:numPr>
        <w:spacing w:after="0" w:line="240" w:lineRule="auto"/>
        <w:jc w:val="both"/>
        <w:rPr>
          <w:rFonts w:asciiTheme="minorHAnsi" w:hAnsiTheme="minorHAnsi" w:cstheme="minorHAnsi"/>
          <w:sz w:val="24"/>
          <w:szCs w:val="24"/>
        </w:rPr>
      </w:pPr>
      <w:r w:rsidRPr="008C55C3">
        <w:rPr>
          <w:rFonts w:asciiTheme="minorHAnsi" w:hAnsiTheme="minorHAnsi" w:cstheme="minorHAnsi"/>
          <w:sz w:val="24"/>
          <w:szCs w:val="24"/>
        </w:rPr>
        <w:t>Skillful at multi-tasking, attention to detail, time management, and organizational skills in a fast-paced environment;</w:t>
      </w:r>
    </w:p>
    <w:p w:rsidR="00BD0A94" w:rsidRPr="008C55C3" w:rsidRDefault="00BD0A94" w:rsidP="008C55C3">
      <w:pPr>
        <w:pStyle w:val="NoSpacing"/>
        <w:numPr>
          <w:ilvl w:val="0"/>
          <w:numId w:val="3"/>
        </w:numPr>
        <w:rPr>
          <w:rFonts w:asciiTheme="minorHAnsi" w:hAnsiTheme="minorHAnsi" w:cstheme="minorHAnsi"/>
          <w:sz w:val="24"/>
          <w:szCs w:val="24"/>
        </w:rPr>
      </w:pPr>
      <w:r w:rsidRPr="008C55C3">
        <w:rPr>
          <w:rFonts w:asciiTheme="minorHAnsi" w:hAnsiTheme="minorHAnsi" w:cstheme="minorHAnsi"/>
          <w:sz w:val="24"/>
          <w:szCs w:val="24"/>
        </w:rPr>
        <w:t>Must be methodical in approach to problem solving and be able to manage filing/database system;</w:t>
      </w:r>
    </w:p>
    <w:p w:rsidR="008E71D3" w:rsidRPr="008C55C3" w:rsidRDefault="008E71D3" w:rsidP="008C55C3">
      <w:pPr>
        <w:pStyle w:val="NoSpacing"/>
        <w:numPr>
          <w:ilvl w:val="0"/>
          <w:numId w:val="3"/>
        </w:numPr>
        <w:rPr>
          <w:rFonts w:asciiTheme="minorHAnsi" w:hAnsiTheme="minorHAnsi" w:cstheme="minorHAnsi"/>
          <w:sz w:val="24"/>
          <w:szCs w:val="24"/>
        </w:rPr>
      </w:pPr>
      <w:r w:rsidRPr="008C55C3">
        <w:rPr>
          <w:rFonts w:asciiTheme="minorHAnsi" w:hAnsiTheme="minorHAnsi" w:cstheme="minorHAnsi"/>
          <w:sz w:val="24"/>
          <w:szCs w:val="24"/>
        </w:rPr>
        <w:t>Intermediate to advanced skills in Microsoft Excel, Outloo</w:t>
      </w:r>
      <w:r w:rsidR="00C22BEA" w:rsidRPr="008C55C3">
        <w:rPr>
          <w:rFonts w:asciiTheme="minorHAnsi" w:hAnsiTheme="minorHAnsi" w:cstheme="minorHAnsi"/>
          <w:sz w:val="24"/>
          <w:szCs w:val="24"/>
        </w:rPr>
        <w:t>k, and Word.</w:t>
      </w:r>
    </w:p>
    <w:p w:rsidR="00E67AF1" w:rsidRPr="008C55C3" w:rsidRDefault="00E67AF1" w:rsidP="002E08D1">
      <w:pPr>
        <w:jc w:val="both"/>
        <w:rPr>
          <w:rFonts w:asciiTheme="minorHAnsi" w:hAnsiTheme="minorHAnsi" w:cstheme="minorHAnsi"/>
          <w:sz w:val="24"/>
          <w:szCs w:val="24"/>
        </w:rPr>
      </w:pPr>
    </w:p>
    <w:p w:rsidR="00E67AF1" w:rsidRPr="008C55C3" w:rsidRDefault="00E67AF1" w:rsidP="00E67AF1">
      <w:pPr>
        <w:spacing w:before="60" w:after="60" w:line="240" w:lineRule="auto"/>
        <w:jc w:val="both"/>
        <w:rPr>
          <w:rFonts w:asciiTheme="minorHAnsi" w:hAnsiTheme="minorHAnsi" w:cstheme="minorHAnsi"/>
          <w:b/>
          <w:bCs/>
          <w:sz w:val="24"/>
          <w:szCs w:val="24"/>
          <w:u w:val="single"/>
        </w:rPr>
      </w:pPr>
      <w:r w:rsidRPr="008C55C3">
        <w:rPr>
          <w:rFonts w:asciiTheme="minorHAnsi" w:hAnsiTheme="minorHAnsi" w:cstheme="minorHAnsi"/>
          <w:b/>
          <w:bCs/>
          <w:sz w:val="24"/>
          <w:szCs w:val="24"/>
          <w:u w:val="single"/>
        </w:rPr>
        <w:t>Working Conditions:</w:t>
      </w:r>
    </w:p>
    <w:p w:rsidR="002E08D1" w:rsidRPr="008C55C3" w:rsidRDefault="002E08D1" w:rsidP="00E67AF1">
      <w:pPr>
        <w:spacing w:after="0" w:line="240" w:lineRule="auto"/>
        <w:jc w:val="both"/>
        <w:rPr>
          <w:rFonts w:asciiTheme="minorHAnsi" w:hAnsiTheme="minorHAnsi" w:cstheme="minorHAnsi"/>
          <w:sz w:val="24"/>
          <w:szCs w:val="24"/>
        </w:rPr>
      </w:pPr>
      <w:r w:rsidRPr="008C55C3">
        <w:rPr>
          <w:rFonts w:asciiTheme="minorHAnsi" w:hAnsiTheme="minorHAnsi" w:cstheme="minorHAnsi"/>
          <w:sz w:val="24"/>
          <w:szCs w:val="24"/>
        </w:rPr>
        <w:lastRenderedPageBreak/>
        <w:t xml:space="preserve">General office environment; </w:t>
      </w:r>
      <w:r w:rsidR="006E4ABD" w:rsidRPr="008C55C3">
        <w:rPr>
          <w:rFonts w:asciiTheme="minorHAnsi" w:hAnsiTheme="minorHAnsi" w:cstheme="minorHAnsi"/>
          <w:sz w:val="24"/>
          <w:szCs w:val="24"/>
        </w:rPr>
        <w:t xml:space="preserve">occasional </w:t>
      </w:r>
      <w:r w:rsidR="00891677" w:rsidRPr="008C55C3">
        <w:rPr>
          <w:rFonts w:asciiTheme="minorHAnsi" w:hAnsiTheme="minorHAnsi" w:cstheme="minorHAnsi"/>
          <w:sz w:val="24"/>
          <w:szCs w:val="24"/>
        </w:rPr>
        <w:t>travel to multiple locat</w:t>
      </w:r>
      <w:r w:rsidR="006E4ABD" w:rsidRPr="008C55C3">
        <w:rPr>
          <w:rFonts w:asciiTheme="minorHAnsi" w:hAnsiTheme="minorHAnsi" w:cstheme="minorHAnsi"/>
          <w:sz w:val="24"/>
          <w:szCs w:val="24"/>
        </w:rPr>
        <w:t>i</w:t>
      </w:r>
      <w:r w:rsidR="00891677" w:rsidRPr="008C55C3">
        <w:rPr>
          <w:rFonts w:asciiTheme="minorHAnsi" w:hAnsiTheme="minorHAnsi" w:cstheme="minorHAnsi"/>
          <w:sz w:val="24"/>
          <w:szCs w:val="24"/>
        </w:rPr>
        <w:t>ons</w:t>
      </w:r>
      <w:r w:rsidR="006E4ABD" w:rsidRPr="008C55C3">
        <w:rPr>
          <w:rFonts w:asciiTheme="minorHAnsi" w:hAnsiTheme="minorHAnsi" w:cstheme="minorHAnsi"/>
          <w:sz w:val="24"/>
          <w:szCs w:val="24"/>
        </w:rPr>
        <w:t xml:space="preserve"> locally</w:t>
      </w:r>
      <w:r w:rsidR="00891677" w:rsidRPr="008C55C3">
        <w:rPr>
          <w:rFonts w:asciiTheme="minorHAnsi" w:hAnsiTheme="minorHAnsi" w:cstheme="minorHAnsi"/>
          <w:sz w:val="24"/>
          <w:szCs w:val="24"/>
        </w:rPr>
        <w:t>; h</w:t>
      </w:r>
      <w:r w:rsidRPr="008C55C3">
        <w:rPr>
          <w:rFonts w:asciiTheme="minorHAnsi" w:hAnsiTheme="minorHAnsi" w:cstheme="minorHAnsi"/>
          <w:sz w:val="24"/>
          <w:szCs w:val="24"/>
        </w:rPr>
        <w:t>igh utilization of office e</w:t>
      </w:r>
      <w:r w:rsidR="00891677" w:rsidRPr="008C55C3">
        <w:rPr>
          <w:rFonts w:asciiTheme="minorHAnsi" w:hAnsiTheme="minorHAnsi" w:cstheme="minorHAnsi"/>
          <w:sz w:val="24"/>
          <w:szCs w:val="24"/>
        </w:rPr>
        <w:t>quipment, phone, computer, etc.</w:t>
      </w:r>
    </w:p>
    <w:p w:rsidR="00E67AF1" w:rsidRPr="008C55C3" w:rsidRDefault="00E67AF1" w:rsidP="00E67AF1">
      <w:pPr>
        <w:spacing w:after="0" w:line="240" w:lineRule="auto"/>
        <w:jc w:val="both"/>
        <w:rPr>
          <w:rFonts w:asciiTheme="minorHAnsi" w:hAnsiTheme="minorHAnsi" w:cstheme="minorHAnsi"/>
          <w:b/>
          <w:bCs/>
          <w:sz w:val="24"/>
          <w:szCs w:val="24"/>
          <w:u w:val="single"/>
        </w:rPr>
      </w:pPr>
    </w:p>
    <w:p w:rsidR="002E08D1" w:rsidRPr="008C55C3" w:rsidRDefault="002E08D1" w:rsidP="002E08D1">
      <w:pPr>
        <w:jc w:val="both"/>
        <w:rPr>
          <w:rFonts w:asciiTheme="minorHAnsi" w:hAnsiTheme="minorHAnsi" w:cstheme="minorHAnsi"/>
          <w:i/>
          <w:sz w:val="24"/>
          <w:szCs w:val="24"/>
        </w:rPr>
      </w:pPr>
      <w:r w:rsidRPr="008C55C3">
        <w:rPr>
          <w:rFonts w:asciiTheme="minorHAnsi" w:hAnsiTheme="minorHAnsi" w:cstheme="minorHAnsi"/>
          <w:i/>
          <w:sz w:val="24"/>
          <w:szCs w:val="24"/>
        </w:rPr>
        <w:t xml:space="preserve">The requirements described are representative of those that must be met to successfully perform the essential functions of this job.  Reasonable accommodations may be made to enable individuals with disabilities to perform these essential functions.  </w:t>
      </w:r>
    </w:p>
    <w:p w:rsidR="00327D04" w:rsidRPr="008C55C3" w:rsidRDefault="00327D04" w:rsidP="00327D04">
      <w:pPr>
        <w:pStyle w:val="NoSpacing"/>
        <w:rPr>
          <w:rFonts w:asciiTheme="minorHAnsi" w:hAnsiTheme="minorHAnsi" w:cstheme="minorHAnsi"/>
          <w:b/>
          <w:sz w:val="24"/>
          <w:szCs w:val="24"/>
          <w:u w:val="single"/>
        </w:rPr>
      </w:pPr>
    </w:p>
    <w:p w:rsidR="006A34F9" w:rsidRDefault="006A34F9" w:rsidP="006A34F9">
      <w:pPr>
        <w:spacing w:after="60"/>
        <w:rPr>
          <w:rFonts w:asciiTheme="minorHAnsi" w:eastAsiaTheme="minorHAnsi" w:hAnsiTheme="minorHAnsi" w:cstheme="minorHAnsi"/>
          <w:b/>
          <w:sz w:val="24"/>
          <w:szCs w:val="24"/>
        </w:rPr>
      </w:pPr>
      <w:r>
        <w:rPr>
          <w:rFonts w:cstheme="minorHAnsi"/>
          <w:b/>
          <w:sz w:val="24"/>
          <w:szCs w:val="24"/>
          <w:u w:val="single"/>
        </w:rPr>
        <w:t>Physical Demands and Work Environment</w:t>
      </w:r>
      <w:r>
        <w:rPr>
          <w:rFonts w:cstheme="minorHAnsi"/>
          <w:b/>
          <w:sz w:val="24"/>
          <w:szCs w:val="24"/>
        </w:rPr>
        <w:t>:</w:t>
      </w:r>
    </w:p>
    <w:p w:rsidR="006A34F9" w:rsidRDefault="006A34F9" w:rsidP="006A34F9">
      <w:pPr>
        <w:numPr>
          <w:ilvl w:val="0"/>
          <w:numId w:val="17"/>
        </w:numPr>
        <w:spacing w:after="120" w:line="240" w:lineRule="auto"/>
        <w:ind w:left="720"/>
        <w:rPr>
          <w:rFonts w:cstheme="minorHAnsi"/>
          <w:sz w:val="24"/>
          <w:szCs w:val="24"/>
        </w:rPr>
      </w:pPr>
      <w:r>
        <w:rPr>
          <w:rFonts w:cstheme="minorHAnsi"/>
          <w:sz w:val="24"/>
          <w:szCs w:val="24"/>
        </w:rPr>
        <w:t>Work environment is normally an office environment. However, there may be circumstances where working remotely (from home) is required.</w:t>
      </w:r>
    </w:p>
    <w:p w:rsidR="006A34F9" w:rsidRDefault="006A34F9" w:rsidP="006A34F9">
      <w:pPr>
        <w:numPr>
          <w:ilvl w:val="0"/>
          <w:numId w:val="17"/>
        </w:numPr>
        <w:spacing w:after="120" w:line="240" w:lineRule="auto"/>
        <w:ind w:left="720"/>
        <w:rPr>
          <w:rFonts w:cstheme="minorHAnsi"/>
          <w:sz w:val="24"/>
          <w:szCs w:val="24"/>
        </w:rPr>
      </w:pPr>
      <w:r>
        <w:rPr>
          <w:rFonts w:cstheme="minorHAnsi"/>
          <w:sz w:val="24"/>
          <w:szCs w:val="24"/>
        </w:rPr>
        <w:t>Able to sit at a work station, concentrate viewing computer screens for an extended period of time.</w:t>
      </w:r>
    </w:p>
    <w:p w:rsidR="006A34F9" w:rsidRDefault="006A34F9" w:rsidP="006A34F9">
      <w:pPr>
        <w:numPr>
          <w:ilvl w:val="0"/>
          <w:numId w:val="17"/>
        </w:numPr>
        <w:spacing w:after="120" w:line="240" w:lineRule="auto"/>
        <w:ind w:left="720"/>
        <w:rPr>
          <w:rFonts w:cstheme="minorHAnsi"/>
          <w:sz w:val="24"/>
          <w:szCs w:val="24"/>
        </w:rPr>
      </w:pPr>
      <w:r>
        <w:rPr>
          <w:rFonts w:cstheme="minorHAnsi"/>
          <w:sz w:val="24"/>
          <w:szCs w:val="24"/>
        </w:rPr>
        <w:t>High utilization of office equipment, phone, computer, printer, etc.</w:t>
      </w:r>
    </w:p>
    <w:p w:rsidR="006A34F9" w:rsidRDefault="006A34F9" w:rsidP="006A34F9">
      <w:pPr>
        <w:numPr>
          <w:ilvl w:val="0"/>
          <w:numId w:val="17"/>
        </w:numPr>
        <w:spacing w:after="120" w:line="240" w:lineRule="auto"/>
        <w:ind w:left="720"/>
        <w:rPr>
          <w:rFonts w:cstheme="minorHAnsi"/>
          <w:sz w:val="24"/>
          <w:szCs w:val="24"/>
        </w:rPr>
      </w:pPr>
      <w:r>
        <w:rPr>
          <w:rFonts w:cstheme="minorHAnsi"/>
          <w:sz w:val="24"/>
          <w:szCs w:val="24"/>
        </w:rPr>
        <w:t>Able to travel locally to multiple locations.</w:t>
      </w:r>
    </w:p>
    <w:p w:rsidR="006A34F9" w:rsidRDefault="006A34F9" w:rsidP="006A34F9">
      <w:pPr>
        <w:spacing w:after="0" w:line="240" w:lineRule="auto"/>
        <w:rPr>
          <w:rFonts w:cstheme="minorHAnsi"/>
          <w:sz w:val="24"/>
          <w:szCs w:val="24"/>
        </w:rPr>
      </w:pPr>
      <w:r>
        <w:rPr>
          <w:rFonts w:cstheme="minorHAnsi"/>
          <w:i/>
          <w:color w:val="000000"/>
          <w:sz w:val="24"/>
          <w:szCs w:val="24"/>
        </w:rPr>
        <w:t>The physical demands described are representative of those that must be met to successfully perform the essential functions of this job. Reasonable accommodations may be made to enable individuals with disabilities to perform essential functions.</w:t>
      </w:r>
    </w:p>
    <w:p w:rsidR="006A34F9" w:rsidRDefault="006A34F9" w:rsidP="006A34F9">
      <w:pPr>
        <w:autoSpaceDE w:val="0"/>
        <w:autoSpaceDN w:val="0"/>
        <w:adjustRightInd w:val="0"/>
        <w:spacing w:after="0" w:line="240" w:lineRule="auto"/>
        <w:rPr>
          <w:rFonts w:eastAsia="Times New Roman" w:cstheme="minorHAnsi"/>
          <w:sz w:val="24"/>
          <w:szCs w:val="24"/>
        </w:rPr>
      </w:pPr>
    </w:p>
    <w:p w:rsidR="006A34F9" w:rsidRDefault="006A34F9" w:rsidP="006A34F9">
      <w:pPr>
        <w:spacing w:after="60"/>
        <w:rPr>
          <w:rFonts w:eastAsia="Times New Roman" w:cstheme="minorHAnsi"/>
          <w:b/>
          <w:sz w:val="24"/>
          <w:szCs w:val="24"/>
          <w:u w:val="single"/>
        </w:rPr>
      </w:pPr>
    </w:p>
    <w:p w:rsidR="006A34F9" w:rsidRPr="006A34F9" w:rsidRDefault="006A34F9" w:rsidP="006A34F9">
      <w:pPr>
        <w:spacing w:after="60"/>
        <w:rPr>
          <w:rFonts w:eastAsia="Times New Roman" w:cstheme="minorHAnsi"/>
          <w:sz w:val="24"/>
          <w:szCs w:val="24"/>
          <w:u w:val="single"/>
        </w:rPr>
      </w:pPr>
      <w:r>
        <w:rPr>
          <w:rFonts w:eastAsia="Times New Roman" w:cstheme="minorHAnsi"/>
          <w:b/>
          <w:sz w:val="24"/>
          <w:szCs w:val="24"/>
          <w:u w:val="single"/>
        </w:rPr>
        <w:t>Contact</w:t>
      </w:r>
    </w:p>
    <w:p w:rsidR="006A34F9" w:rsidRDefault="006A34F9" w:rsidP="006A34F9">
      <w:pPr>
        <w:spacing w:after="60" w:line="240" w:lineRule="auto"/>
        <w:rPr>
          <w:rFonts w:cstheme="minorHAnsi"/>
          <w:sz w:val="24"/>
          <w:szCs w:val="24"/>
          <w:shd w:val="clear" w:color="auto" w:fill="FFFFFF"/>
        </w:rPr>
      </w:pPr>
      <w:r>
        <w:rPr>
          <w:rFonts w:cstheme="minorHAnsi"/>
          <w:sz w:val="24"/>
          <w:szCs w:val="24"/>
        </w:rPr>
        <w:t xml:space="preserve">Tri-County Community Action Agency </w:t>
      </w:r>
      <w:r>
        <w:rPr>
          <w:rFonts w:cstheme="minorHAnsi"/>
          <w:sz w:val="24"/>
          <w:szCs w:val="24"/>
          <w:shd w:val="clear" w:color="auto" w:fill="FFFFFF"/>
        </w:rPr>
        <w:t xml:space="preserve">is an equal opportunity employer and fully committed to a culturally diverse staff. People of color, LGBQ/T candidates, and people of diverse backgrounds are encouraged to apply. </w:t>
      </w:r>
    </w:p>
    <w:p w:rsidR="006A34F9" w:rsidRDefault="006A34F9" w:rsidP="006A34F9">
      <w:pPr>
        <w:spacing w:after="60" w:line="240" w:lineRule="auto"/>
        <w:rPr>
          <w:rFonts w:cstheme="minorHAnsi"/>
          <w:sz w:val="24"/>
          <w:szCs w:val="24"/>
          <w:shd w:val="clear" w:color="auto" w:fill="FFFFFF"/>
        </w:rPr>
      </w:pPr>
    </w:p>
    <w:p w:rsidR="006A34F9" w:rsidRDefault="006A34F9" w:rsidP="006A34F9">
      <w:pPr>
        <w:spacing w:after="60" w:line="240" w:lineRule="auto"/>
        <w:rPr>
          <w:rFonts w:cstheme="minorHAnsi"/>
          <w:sz w:val="24"/>
          <w:szCs w:val="24"/>
          <w:shd w:val="clear" w:color="auto" w:fill="FFFFFF"/>
        </w:rPr>
      </w:pPr>
      <w:r>
        <w:rPr>
          <w:rFonts w:cstheme="minorHAnsi"/>
          <w:sz w:val="24"/>
          <w:szCs w:val="24"/>
          <w:shd w:val="clear" w:color="auto" w:fill="FFFFFF"/>
        </w:rPr>
        <w:t xml:space="preserve">For more information on </w:t>
      </w:r>
      <w:hyperlink r:id="rId8" w:history="1">
        <w:r>
          <w:rPr>
            <w:rStyle w:val="Hyperlink"/>
            <w:rFonts w:cstheme="minorHAnsi"/>
            <w:sz w:val="24"/>
            <w:szCs w:val="24"/>
            <w:shd w:val="clear" w:color="auto" w:fill="FFFFFF"/>
          </w:rPr>
          <w:t>TCCAA</w:t>
        </w:r>
      </w:hyperlink>
      <w:r>
        <w:rPr>
          <w:rFonts w:cstheme="minorHAnsi"/>
          <w:sz w:val="24"/>
          <w:szCs w:val="24"/>
          <w:shd w:val="clear" w:color="auto" w:fill="FFFFFF"/>
        </w:rPr>
        <w:t xml:space="preserve">    </w:t>
      </w:r>
    </w:p>
    <w:p w:rsidR="006A34F9" w:rsidRDefault="006A34F9" w:rsidP="006A34F9">
      <w:pPr>
        <w:spacing w:after="60" w:line="240" w:lineRule="auto"/>
        <w:rPr>
          <w:rFonts w:cstheme="minorHAnsi"/>
          <w:sz w:val="24"/>
          <w:szCs w:val="24"/>
          <w:shd w:val="clear" w:color="auto" w:fill="FFFFFF"/>
        </w:rPr>
      </w:pPr>
    </w:p>
    <w:p w:rsidR="006A34F9" w:rsidRDefault="006A34F9" w:rsidP="006A34F9">
      <w:pPr>
        <w:spacing w:after="60" w:line="240" w:lineRule="auto"/>
        <w:rPr>
          <w:rFonts w:cstheme="minorHAnsi"/>
          <w:sz w:val="24"/>
          <w:szCs w:val="24"/>
          <w:shd w:val="clear" w:color="auto" w:fill="FFFFFF"/>
        </w:rPr>
      </w:pPr>
      <w:r>
        <w:rPr>
          <w:rFonts w:cstheme="minorHAnsi"/>
          <w:bCs/>
          <w:sz w:val="24"/>
          <w:szCs w:val="24"/>
        </w:rPr>
        <w:t xml:space="preserve">Candidates should submit a resume and cover letter describing their interest in this position, references, and salary requirements to:  </w:t>
      </w:r>
      <w:hyperlink r:id="rId9" w:tgtFrame="_blank" w:history="1">
        <w:r>
          <w:rPr>
            <w:rStyle w:val="Hyperlink"/>
            <w:rFonts w:cstheme="minorHAnsi"/>
            <w:color w:val="0000FF"/>
            <w:sz w:val="24"/>
            <w:szCs w:val="24"/>
          </w:rPr>
          <w:t>Careers@tricountyri.org</w:t>
        </w:r>
      </w:hyperlink>
    </w:p>
    <w:p w:rsidR="006A34F9" w:rsidRDefault="006A34F9" w:rsidP="006A34F9">
      <w:pPr>
        <w:spacing w:after="60" w:line="240" w:lineRule="auto"/>
        <w:rPr>
          <w:rFonts w:cstheme="minorHAnsi"/>
          <w:sz w:val="24"/>
          <w:szCs w:val="24"/>
        </w:rPr>
      </w:pPr>
    </w:p>
    <w:p w:rsidR="00327D04" w:rsidRPr="008C55C3" w:rsidRDefault="00327D04" w:rsidP="00327D04">
      <w:pPr>
        <w:pStyle w:val="NoSpacing"/>
        <w:rPr>
          <w:rFonts w:asciiTheme="minorHAnsi" w:hAnsiTheme="minorHAnsi" w:cstheme="minorHAnsi"/>
          <w:b/>
          <w:sz w:val="24"/>
          <w:szCs w:val="24"/>
          <w:u w:val="single"/>
        </w:rPr>
      </w:pPr>
    </w:p>
    <w:sectPr w:rsidR="00327D04" w:rsidRPr="008C55C3" w:rsidSect="00D67156">
      <w:headerReference w:type="even" r:id="rId10"/>
      <w:headerReference w:type="default" r:id="rId11"/>
      <w:footerReference w:type="even" r:id="rId12"/>
      <w:footerReference w:type="default" r:id="rId13"/>
      <w:headerReference w:type="first" r:id="rId14"/>
      <w:footerReference w:type="first" r:id="rId15"/>
      <w:pgSz w:w="12240" w:h="15840" w:code="1"/>
      <w:pgMar w:top="1440" w:right="864" w:bottom="1440" w:left="864" w:header="14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0DD" w:rsidRDefault="006E70DD">
      <w:pPr>
        <w:spacing w:after="0" w:line="240" w:lineRule="auto"/>
      </w:pPr>
      <w:r>
        <w:separator/>
      </w:r>
    </w:p>
  </w:endnote>
  <w:endnote w:type="continuationSeparator" w:id="0">
    <w:p w:rsidR="006E70DD" w:rsidRDefault="006E7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BB8" w:rsidRDefault="004464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9D3" w:rsidRDefault="0044646E" w:rsidP="00D6715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BB8" w:rsidRDefault="004464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0DD" w:rsidRDefault="006E70DD">
      <w:pPr>
        <w:spacing w:after="0" w:line="240" w:lineRule="auto"/>
      </w:pPr>
      <w:r>
        <w:separator/>
      </w:r>
    </w:p>
  </w:footnote>
  <w:footnote w:type="continuationSeparator" w:id="0">
    <w:p w:rsidR="006E70DD" w:rsidRDefault="006E70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9D3" w:rsidRDefault="00124E5D">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9D3" w:rsidRDefault="004464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BB8" w:rsidRDefault="004464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84C76"/>
    <w:multiLevelType w:val="singleLevel"/>
    <w:tmpl w:val="75407B70"/>
    <w:lvl w:ilvl="0">
      <w:start w:val="1"/>
      <w:numFmt w:val="bullet"/>
      <w:lvlText w:val=""/>
      <w:lvlJc w:val="left"/>
      <w:pPr>
        <w:tabs>
          <w:tab w:val="num" w:pos="432"/>
        </w:tabs>
        <w:ind w:left="432" w:hanging="432"/>
      </w:pPr>
      <w:rPr>
        <w:rFonts w:ascii="Symbol" w:hAnsi="Symbol" w:hint="default"/>
      </w:rPr>
    </w:lvl>
  </w:abstractNum>
  <w:abstractNum w:abstractNumId="1" w15:restartNumberingAfterBreak="0">
    <w:nsid w:val="14930752"/>
    <w:multiLevelType w:val="hybridMultilevel"/>
    <w:tmpl w:val="21368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075CB8"/>
    <w:multiLevelType w:val="hybridMultilevel"/>
    <w:tmpl w:val="AD809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885C13"/>
    <w:multiLevelType w:val="singleLevel"/>
    <w:tmpl w:val="75407B70"/>
    <w:lvl w:ilvl="0">
      <w:start w:val="1"/>
      <w:numFmt w:val="bullet"/>
      <w:lvlText w:val=""/>
      <w:lvlJc w:val="left"/>
      <w:pPr>
        <w:tabs>
          <w:tab w:val="num" w:pos="432"/>
        </w:tabs>
        <w:ind w:left="432" w:hanging="432"/>
      </w:pPr>
      <w:rPr>
        <w:rFonts w:ascii="Symbol" w:hAnsi="Symbol" w:hint="default"/>
      </w:rPr>
    </w:lvl>
  </w:abstractNum>
  <w:abstractNum w:abstractNumId="4" w15:restartNumberingAfterBreak="0">
    <w:nsid w:val="31F95B78"/>
    <w:multiLevelType w:val="hybridMultilevel"/>
    <w:tmpl w:val="8D7AEE54"/>
    <w:lvl w:ilvl="0" w:tplc="75407B70">
      <w:start w:val="1"/>
      <w:numFmt w:val="bullet"/>
      <w:lvlText w:val=""/>
      <w:lvlJc w:val="left"/>
      <w:pPr>
        <w:tabs>
          <w:tab w:val="num" w:pos="432"/>
        </w:tabs>
        <w:ind w:left="432" w:hanging="432"/>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34A60FC5"/>
    <w:multiLevelType w:val="hybridMultilevel"/>
    <w:tmpl w:val="382EC8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5930114"/>
    <w:multiLevelType w:val="hybridMultilevel"/>
    <w:tmpl w:val="E90E42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0240F2"/>
    <w:multiLevelType w:val="hybridMultilevel"/>
    <w:tmpl w:val="80605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0655AB"/>
    <w:multiLevelType w:val="hybridMultilevel"/>
    <w:tmpl w:val="B0483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1C7624"/>
    <w:multiLevelType w:val="hybridMultilevel"/>
    <w:tmpl w:val="8AE4F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69639E4"/>
    <w:multiLevelType w:val="hybridMultilevel"/>
    <w:tmpl w:val="263E7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4E3E53"/>
    <w:multiLevelType w:val="hybridMultilevel"/>
    <w:tmpl w:val="C25E47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FDC72DB"/>
    <w:multiLevelType w:val="hybridMultilevel"/>
    <w:tmpl w:val="2D7C3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A26C29"/>
    <w:multiLevelType w:val="hybridMultilevel"/>
    <w:tmpl w:val="73F87BB2"/>
    <w:lvl w:ilvl="0" w:tplc="75407B70">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450C3C"/>
    <w:multiLevelType w:val="hybridMultilevel"/>
    <w:tmpl w:val="8EA84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1A39AD"/>
    <w:multiLevelType w:val="hybridMultilevel"/>
    <w:tmpl w:val="90A4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2"/>
  </w:num>
  <w:num w:numId="4">
    <w:abstractNumId w:val="7"/>
  </w:num>
  <w:num w:numId="5">
    <w:abstractNumId w:val="8"/>
  </w:num>
  <w:num w:numId="6">
    <w:abstractNumId w:val="15"/>
  </w:num>
  <w:num w:numId="7">
    <w:abstractNumId w:val="6"/>
  </w:num>
  <w:num w:numId="8">
    <w:abstractNumId w:val="3"/>
  </w:num>
  <w:num w:numId="9">
    <w:abstractNumId w:val="13"/>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9"/>
  </w:num>
  <w:num w:numId="13">
    <w:abstractNumId w:val="5"/>
  </w:num>
  <w:num w:numId="14">
    <w:abstractNumId w:val="14"/>
  </w:num>
  <w:num w:numId="15">
    <w:abstractNumId w:val="10"/>
  </w:num>
  <w:num w:numId="16">
    <w:abstractNumId w:val="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A94"/>
    <w:rsid w:val="000625DB"/>
    <w:rsid w:val="00071AE8"/>
    <w:rsid w:val="000E5E81"/>
    <w:rsid w:val="00124E5D"/>
    <w:rsid w:val="00126974"/>
    <w:rsid w:val="001446B1"/>
    <w:rsid w:val="00211BAD"/>
    <w:rsid w:val="002D2034"/>
    <w:rsid w:val="002E08D1"/>
    <w:rsid w:val="00327D04"/>
    <w:rsid w:val="003B69A9"/>
    <w:rsid w:val="00404052"/>
    <w:rsid w:val="0044646E"/>
    <w:rsid w:val="00517E1F"/>
    <w:rsid w:val="00667321"/>
    <w:rsid w:val="00695F33"/>
    <w:rsid w:val="006A34F9"/>
    <w:rsid w:val="006A3F0A"/>
    <w:rsid w:val="006E4ABD"/>
    <w:rsid w:val="006E70DD"/>
    <w:rsid w:val="00722D4C"/>
    <w:rsid w:val="00851C09"/>
    <w:rsid w:val="00891677"/>
    <w:rsid w:val="008C55C3"/>
    <w:rsid w:val="008E71D3"/>
    <w:rsid w:val="009711A1"/>
    <w:rsid w:val="00A205CA"/>
    <w:rsid w:val="00A24A1D"/>
    <w:rsid w:val="00AE7E7C"/>
    <w:rsid w:val="00B84A48"/>
    <w:rsid w:val="00BD0A94"/>
    <w:rsid w:val="00C22BEA"/>
    <w:rsid w:val="00D70F56"/>
    <w:rsid w:val="00E62C8D"/>
    <w:rsid w:val="00E67AF1"/>
    <w:rsid w:val="00F75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B07D6B6-4C66-4B72-8857-AD028BC77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A94"/>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0A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0A94"/>
    <w:rPr>
      <w:rFonts w:ascii="Calibri" w:eastAsia="Calibri" w:hAnsi="Calibri" w:cs="Times New Roman"/>
    </w:rPr>
  </w:style>
  <w:style w:type="paragraph" w:styleId="Footer">
    <w:name w:val="footer"/>
    <w:basedOn w:val="Normal"/>
    <w:link w:val="FooterChar"/>
    <w:uiPriority w:val="99"/>
    <w:unhideWhenUsed/>
    <w:rsid w:val="00BD0A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0A94"/>
    <w:rPr>
      <w:rFonts w:ascii="Calibri" w:eastAsia="Calibri" w:hAnsi="Calibri" w:cs="Times New Roman"/>
    </w:rPr>
  </w:style>
  <w:style w:type="paragraph" w:styleId="ListParagraph">
    <w:name w:val="List Paragraph"/>
    <w:basedOn w:val="Normal"/>
    <w:uiPriority w:val="34"/>
    <w:qFormat/>
    <w:rsid w:val="00BD0A94"/>
    <w:pPr>
      <w:ind w:left="720"/>
      <w:contextualSpacing/>
    </w:pPr>
  </w:style>
  <w:style w:type="paragraph" w:styleId="NoSpacing">
    <w:name w:val="No Spacing"/>
    <w:uiPriority w:val="1"/>
    <w:qFormat/>
    <w:rsid w:val="00BD0A94"/>
    <w:pPr>
      <w:spacing w:after="0" w:line="240" w:lineRule="auto"/>
    </w:pPr>
    <w:rPr>
      <w:rFonts w:ascii="Calibri" w:eastAsia="Calibri" w:hAnsi="Calibri" w:cs="Times New Roman"/>
    </w:rPr>
  </w:style>
  <w:style w:type="paragraph" w:styleId="Subtitle">
    <w:name w:val="Subtitle"/>
    <w:basedOn w:val="Normal"/>
    <w:link w:val="SubtitleChar"/>
    <w:uiPriority w:val="99"/>
    <w:qFormat/>
    <w:rsid w:val="00126974"/>
    <w:pPr>
      <w:overflowPunct w:val="0"/>
      <w:autoSpaceDE w:val="0"/>
      <w:autoSpaceDN w:val="0"/>
      <w:adjustRightInd w:val="0"/>
      <w:spacing w:after="0" w:line="240" w:lineRule="auto"/>
      <w:jc w:val="center"/>
    </w:pPr>
    <w:rPr>
      <w:rFonts w:ascii="Times New Roman" w:eastAsia="Times New Roman" w:hAnsi="Times New Roman"/>
      <w:sz w:val="28"/>
      <w:szCs w:val="20"/>
    </w:rPr>
  </w:style>
  <w:style w:type="character" w:customStyle="1" w:styleId="SubtitleChar">
    <w:name w:val="Subtitle Char"/>
    <w:basedOn w:val="DefaultParagraphFont"/>
    <w:link w:val="Subtitle"/>
    <w:uiPriority w:val="99"/>
    <w:rsid w:val="00126974"/>
    <w:rPr>
      <w:rFonts w:ascii="Times New Roman" w:eastAsia="Times New Roman" w:hAnsi="Times New Roman" w:cs="Times New Roman"/>
      <w:sz w:val="28"/>
      <w:szCs w:val="20"/>
    </w:rPr>
  </w:style>
  <w:style w:type="paragraph" w:styleId="BalloonText">
    <w:name w:val="Balloon Text"/>
    <w:basedOn w:val="Normal"/>
    <w:link w:val="BalloonTextChar"/>
    <w:uiPriority w:val="99"/>
    <w:semiHidden/>
    <w:unhideWhenUsed/>
    <w:rsid w:val="00A205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5CA"/>
    <w:rPr>
      <w:rFonts w:ascii="Segoe UI" w:eastAsia="Calibri" w:hAnsi="Segoe UI" w:cs="Segoe UI"/>
      <w:sz w:val="18"/>
      <w:szCs w:val="18"/>
    </w:rPr>
  </w:style>
  <w:style w:type="character" w:styleId="Hyperlink">
    <w:name w:val="Hyperlink"/>
    <w:uiPriority w:val="99"/>
    <w:semiHidden/>
    <w:unhideWhenUsed/>
    <w:rsid w:val="006A34F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3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icountyri.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areers@tricountyri.org"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1192</Words>
  <Characters>6798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Butler</dc:creator>
  <cp:keywords/>
  <dc:description/>
  <cp:lastModifiedBy>Cindy Butler</cp:lastModifiedBy>
  <cp:revision>2</cp:revision>
  <cp:lastPrinted>2022-02-18T21:55:00Z</cp:lastPrinted>
  <dcterms:created xsi:type="dcterms:W3CDTF">2022-03-04T18:23:00Z</dcterms:created>
  <dcterms:modified xsi:type="dcterms:W3CDTF">2022-03-04T18:23:00Z</dcterms:modified>
</cp:coreProperties>
</file>