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E10" w:rsidRPr="00DE3836" w:rsidRDefault="00ED0844" w:rsidP="00884E10">
      <w:pPr>
        <w:spacing w:after="0" w:line="240" w:lineRule="auto"/>
        <w:jc w:val="center"/>
        <w:rPr>
          <w:rFonts w:ascii="Arial" w:hAnsi="Arial" w:cs="Arial"/>
          <w:b/>
          <w:i/>
          <w:sz w:val="20"/>
        </w:rPr>
      </w:pPr>
      <w:r>
        <w:rPr>
          <w:noProof/>
          <w:sz w:val="40"/>
          <w:szCs w:val="4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6pt;margin-top:-16.65pt;width:66.8pt;height:58.3pt;z-index:-251658752;visibility:visible;mso-wrap-edited:f">
            <v:imagedata r:id="rId7" o:title="" cropright="16013f"/>
          </v:shape>
          <o:OLEObject Type="Embed" ProgID="Word.Picture.8" ShapeID="_x0000_s1026" DrawAspect="Content" ObjectID="_1613215220" r:id="rId8"/>
        </w:object>
      </w:r>
    </w:p>
    <w:p w:rsidR="00884E10" w:rsidRPr="00DE3836" w:rsidRDefault="00884E10" w:rsidP="00884E10">
      <w:pPr>
        <w:spacing w:after="0" w:line="240" w:lineRule="auto"/>
        <w:jc w:val="center"/>
        <w:rPr>
          <w:rFonts w:ascii="Arial" w:hAnsi="Arial" w:cs="Arial"/>
          <w:b/>
          <w:i/>
          <w:sz w:val="20"/>
        </w:rPr>
      </w:pPr>
    </w:p>
    <w:p w:rsidR="00DE3836" w:rsidRPr="00DE3836" w:rsidRDefault="00DE3836" w:rsidP="00884E10">
      <w:pPr>
        <w:spacing w:after="0" w:line="240" w:lineRule="auto"/>
        <w:jc w:val="center"/>
        <w:rPr>
          <w:rFonts w:ascii="Arial" w:hAnsi="Arial" w:cs="Arial"/>
          <w:b/>
          <w:i/>
          <w:sz w:val="20"/>
        </w:rPr>
      </w:pPr>
    </w:p>
    <w:p w:rsidR="00DE3836" w:rsidRPr="00DE3836" w:rsidRDefault="00DE3836" w:rsidP="00884E10">
      <w:pPr>
        <w:spacing w:after="0" w:line="240" w:lineRule="auto"/>
        <w:jc w:val="center"/>
        <w:rPr>
          <w:rFonts w:ascii="Century Gothic" w:hAnsi="Century Gothic" w:cs="Arial"/>
          <w:b/>
          <w:i/>
        </w:rPr>
      </w:pPr>
    </w:p>
    <w:p w:rsidR="005E6CF0" w:rsidRPr="00DE3836" w:rsidRDefault="00CC2CF7" w:rsidP="00884E10">
      <w:pPr>
        <w:spacing w:after="0" w:line="240" w:lineRule="auto"/>
        <w:jc w:val="center"/>
        <w:rPr>
          <w:rFonts w:ascii="Century Gothic" w:hAnsi="Century Gothic" w:cs="Arial"/>
          <w:b/>
          <w:i/>
        </w:rPr>
      </w:pPr>
      <w:r w:rsidRPr="00DE3836">
        <w:rPr>
          <w:rFonts w:ascii="Century Gothic" w:hAnsi="Century Gothic" w:cs="Arial"/>
          <w:b/>
          <w:i/>
        </w:rPr>
        <w:t>State of Rhode Island</w:t>
      </w:r>
      <w:r w:rsidR="00914E17" w:rsidRPr="00DE3836">
        <w:rPr>
          <w:rFonts w:ascii="Century Gothic" w:hAnsi="Century Gothic" w:cs="Arial"/>
          <w:b/>
          <w:i/>
        </w:rPr>
        <w:t xml:space="preserve"> </w:t>
      </w:r>
      <w:r w:rsidR="005E6CF0" w:rsidRPr="00DE3836">
        <w:rPr>
          <w:rFonts w:ascii="Century Gothic" w:hAnsi="Century Gothic" w:cs="Arial"/>
          <w:b/>
          <w:i/>
        </w:rPr>
        <w:t>Department of Administration</w:t>
      </w:r>
    </w:p>
    <w:p w:rsidR="00CC2CF7" w:rsidRPr="00DE3836" w:rsidRDefault="00F213F4" w:rsidP="00884E10">
      <w:pPr>
        <w:pStyle w:val="NoSpacing"/>
        <w:jc w:val="center"/>
        <w:rPr>
          <w:rFonts w:ascii="Century Gothic" w:hAnsi="Century Gothic" w:cs="Arial"/>
          <w:b/>
          <w:i/>
        </w:rPr>
      </w:pPr>
      <w:r>
        <w:rPr>
          <w:rFonts w:ascii="Century Gothic" w:hAnsi="Century Gothic" w:cs="Arial"/>
          <w:b/>
          <w:i/>
        </w:rPr>
        <w:t>Talent Acquisition Manager</w:t>
      </w:r>
    </w:p>
    <w:p w:rsidR="00033151" w:rsidRPr="00DE3836" w:rsidRDefault="00033151" w:rsidP="00DE3836">
      <w:pPr>
        <w:pStyle w:val="NoSpacing"/>
        <w:jc w:val="both"/>
        <w:rPr>
          <w:rFonts w:ascii="Century Gothic" w:hAnsi="Century Gothic" w:cs="Arial"/>
          <w:b/>
          <w:i/>
        </w:rPr>
      </w:pPr>
    </w:p>
    <w:p w:rsidR="00033151" w:rsidRPr="004A35C7" w:rsidRDefault="00CC2CF7" w:rsidP="00DE3836">
      <w:pPr>
        <w:pStyle w:val="NoSpacing"/>
        <w:shd w:val="clear" w:color="auto" w:fill="FFFFFF" w:themeFill="background1"/>
        <w:jc w:val="both"/>
        <w:rPr>
          <w:rFonts w:ascii="Century Gothic" w:hAnsi="Century Gothic" w:cs="Arial"/>
          <w:sz w:val="20"/>
          <w:szCs w:val="20"/>
        </w:rPr>
      </w:pPr>
      <w:r w:rsidRPr="004A35C7">
        <w:rPr>
          <w:rFonts w:ascii="Century Gothic" w:hAnsi="Century Gothic" w:cs="Arial"/>
          <w:sz w:val="20"/>
          <w:szCs w:val="20"/>
        </w:rPr>
        <w:t>The State of Rhode Island</w:t>
      </w:r>
      <w:r w:rsidR="008F0084" w:rsidRPr="004A35C7">
        <w:rPr>
          <w:rFonts w:ascii="Century Gothic" w:hAnsi="Century Gothic" w:cs="Arial"/>
          <w:sz w:val="20"/>
          <w:szCs w:val="20"/>
        </w:rPr>
        <w:t xml:space="preserve"> has </w:t>
      </w:r>
      <w:r w:rsidR="0074694A" w:rsidRPr="004A35C7">
        <w:rPr>
          <w:rFonts w:ascii="Century Gothic" w:hAnsi="Century Gothic" w:cs="Arial"/>
          <w:sz w:val="20"/>
          <w:szCs w:val="20"/>
        </w:rPr>
        <w:t xml:space="preserve">an </w:t>
      </w:r>
      <w:r w:rsidR="00884E10" w:rsidRPr="004A35C7">
        <w:rPr>
          <w:rFonts w:ascii="Century Gothic" w:hAnsi="Century Gothic" w:cs="Arial"/>
          <w:sz w:val="20"/>
          <w:szCs w:val="20"/>
        </w:rPr>
        <w:t xml:space="preserve">exciting and challenging </w:t>
      </w:r>
      <w:r w:rsidR="00371260" w:rsidRPr="004A35C7">
        <w:rPr>
          <w:rFonts w:ascii="Century Gothic" w:hAnsi="Century Gothic" w:cs="Arial"/>
          <w:sz w:val="20"/>
          <w:szCs w:val="20"/>
        </w:rPr>
        <w:t>o</w:t>
      </w:r>
      <w:r w:rsidR="0074694A" w:rsidRPr="004A35C7">
        <w:rPr>
          <w:rFonts w:ascii="Century Gothic" w:hAnsi="Century Gothic" w:cs="Arial"/>
          <w:sz w:val="20"/>
          <w:szCs w:val="20"/>
        </w:rPr>
        <w:t>pportunity available w</w:t>
      </w:r>
      <w:r w:rsidR="005942AF" w:rsidRPr="004A35C7">
        <w:rPr>
          <w:rFonts w:ascii="Century Gothic" w:hAnsi="Century Gothic" w:cs="Arial"/>
          <w:sz w:val="20"/>
          <w:szCs w:val="20"/>
        </w:rPr>
        <w:t xml:space="preserve">ithin the </w:t>
      </w:r>
      <w:r w:rsidR="00661BCD" w:rsidRPr="004A35C7">
        <w:rPr>
          <w:rFonts w:ascii="Century Gothic" w:hAnsi="Century Gothic" w:cs="Arial"/>
          <w:sz w:val="20"/>
          <w:szCs w:val="20"/>
        </w:rPr>
        <w:t>Division</w:t>
      </w:r>
      <w:r w:rsidR="00033151" w:rsidRPr="004A35C7">
        <w:rPr>
          <w:rFonts w:ascii="Century Gothic" w:hAnsi="Century Gothic" w:cs="Arial"/>
          <w:sz w:val="20"/>
          <w:szCs w:val="20"/>
        </w:rPr>
        <w:t xml:space="preserve"> </w:t>
      </w:r>
      <w:r w:rsidR="005E6CF0" w:rsidRPr="004A35C7">
        <w:rPr>
          <w:rFonts w:ascii="Century Gothic" w:hAnsi="Century Gothic" w:cs="Arial"/>
          <w:sz w:val="20"/>
          <w:szCs w:val="20"/>
        </w:rPr>
        <w:t xml:space="preserve">of Human Resources for a </w:t>
      </w:r>
      <w:r w:rsidR="00F213F4" w:rsidRPr="004A35C7">
        <w:rPr>
          <w:rFonts w:ascii="Century Gothic" w:hAnsi="Century Gothic" w:cs="Arial"/>
          <w:sz w:val="20"/>
          <w:szCs w:val="20"/>
        </w:rPr>
        <w:t>Talent Acquisition Manger</w:t>
      </w:r>
      <w:r w:rsidR="00914E17" w:rsidRPr="004A35C7">
        <w:rPr>
          <w:rFonts w:ascii="Century Gothic" w:hAnsi="Century Gothic" w:cs="Arial"/>
          <w:sz w:val="20"/>
          <w:szCs w:val="20"/>
        </w:rPr>
        <w:t>.</w:t>
      </w:r>
    </w:p>
    <w:p w:rsidR="00DE3836" w:rsidRPr="004A35C7" w:rsidRDefault="00DE3836" w:rsidP="00DE3836">
      <w:pPr>
        <w:pStyle w:val="NoSpacing"/>
        <w:shd w:val="clear" w:color="auto" w:fill="FFFFFF" w:themeFill="background1"/>
        <w:jc w:val="both"/>
        <w:rPr>
          <w:rFonts w:ascii="Century Gothic" w:hAnsi="Century Gothic" w:cs="Arial"/>
          <w:b/>
          <w:i/>
          <w:sz w:val="20"/>
          <w:szCs w:val="20"/>
        </w:rPr>
      </w:pPr>
    </w:p>
    <w:p w:rsidR="00297BD7" w:rsidRPr="004A35C7" w:rsidRDefault="00297BD7" w:rsidP="00884E10">
      <w:pPr>
        <w:jc w:val="both"/>
        <w:rPr>
          <w:rFonts w:ascii="Century Gothic" w:hAnsi="Century Gothic" w:cs="Arial"/>
          <w:sz w:val="20"/>
          <w:szCs w:val="20"/>
        </w:rPr>
      </w:pPr>
      <w:r w:rsidRPr="004A35C7">
        <w:rPr>
          <w:rFonts w:ascii="Century Gothic" w:hAnsi="Century Gothic" w:cs="Arial"/>
          <w:sz w:val="20"/>
          <w:szCs w:val="20"/>
        </w:rPr>
        <w:t>Within the State’s Division of Human Resources, the Talent Acquisition Manager will develop, plan and manage the strategy for talent acquisition, which actively sources and markets for a productive, diverse and engaged workforce to fulfill operational staffing needs within the Executive branch of State government.  The successful candidate will be responsible for collaborating with HR leadership to design, implement and execute all talent acquisition programs</w:t>
      </w:r>
      <w:r w:rsidR="00765EE0">
        <w:rPr>
          <w:rFonts w:ascii="Century Gothic" w:hAnsi="Century Gothic" w:cs="Arial"/>
          <w:sz w:val="20"/>
          <w:szCs w:val="20"/>
        </w:rPr>
        <w:t>,</w:t>
      </w:r>
      <w:r w:rsidR="00CE0E4C">
        <w:rPr>
          <w:rFonts w:ascii="Century Gothic" w:hAnsi="Century Gothic" w:cs="Arial"/>
          <w:sz w:val="20"/>
          <w:szCs w:val="20"/>
        </w:rPr>
        <w:t xml:space="preserve"> </w:t>
      </w:r>
      <w:r w:rsidRPr="004A35C7">
        <w:rPr>
          <w:rFonts w:ascii="Century Gothic" w:hAnsi="Century Gothic" w:cs="Arial"/>
          <w:sz w:val="20"/>
          <w:szCs w:val="20"/>
        </w:rPr>
        <w:t>develop and continually improve employer branding to attract well-qualified candidates for employment</w:t>
      </w:r>
      <w:r w:rsidR="00765EE0">
        <w:rPr>
          <w:rFonts w:ascii="Century Gothic" w:hAnsi="Century Gothic" w:cs="Arial"/>
          <w:sz w:val="20"/>
          <w:szCs w:val="20"/>
        </w:rPr>
        <w:t xml:space="preserve"> and</w:t>
      </w:r>
      <w:r w:rsidRPr="004A35C7">
        <w:rPr>
          <w:rFonts w:ascii="Century Gothic" w:hAnsi="Century Gothic" w:cs="Arial"/>
          <w:sz w:val="20"/>
          <w:szCs w:val="20"/>
        </w:rPr>
        <w:t xml:space="preserve"> actively manage and disseminate the State’s employer branding across all social media platforms</w:t>
      </w:r>
      <w:r w:rsidR="00765EE0">
        <w:rPr>
          <w:rFonts w:ascii="Century Gothic" w:hAnsi="Century Gothic" w:cs="Arial"/>
          <w:sz w:val="20"/>
          <w:szCs w:val="20"/>
        </w:rPr>
        <w:t>. The Talent Acquisition Manager will additionally lead efforts to incorporate best practices into the state’s hiring process and perform a variety of projects related to talent acquisition.</w:t>
      </w:r>
    </w:p>
    <w:p w:rsidR="00765EE0" w:rsidRDefault="00884E10" w:rsidP="001124A6">
      <w:pPr>
        <w:pStyle w:val="Default"/>
        <w:rPr>
          <w:rFonts w:ascii="Century Gothic" w:hAnsi="Century Gothic" w:cs="Arial"/>
          <w:sz w:val="20"/>
          <w:szCs w:val="20"/>
        </w:rPr>
      </w:pPr>
      <w:r w:rsidRPr="004A35C7">
        <w:rPr>
          <w:rFonts w:ascii="Century Gothic" w:hAnsi="Century Gothic" w:cs="Arial"/>
          <w:sz w:val="20"/>
          <w:szCs w:val="20"/>
        </w:rPr>
        <w:t xml:space="preserve">The successful candidate will have: </w:t>
      </w:r>
    </w:p>
    <w:p w:rsidR="00884018" w:rsidRDefault="00765EE0" w:rsidP="00CE0E4C">
      <w:pPr>
        <w:pStyle w:val="Default"/>
        <w:numPr>
          <w:ilvl w:val="0"/>
          <w:numId w:val="12"/>
        </w:numPr>
        <w:rPr>
          <w:rFonts w:ascii="Century Gothic" w:hAnsi="Century Gothic" w:cs="Times New Roman"/>
          <w:sz w:val="20"/>
          <w:szCs w:val="20"/>
        </w:rPr>
      </w:pPr>
      <w:r>
        <w:rPr>
          <w:rFonts w:ascii="Century Gothic" w:hAnsi="Century Gothic" w:cs="Arial"/>
          <w:sz w:val="20"/>
          <w:szCs w:val="20"/>
        </w:rPr>
        <w:t>A</w:t>
      </w:r>
      <w:r w:rsidR="001124A6" w:rsidRPr="004A35C7">
        <w:rPr>
          <w:rFonts w:ascii="Century Gothic" w:hAnsi="Century Gothic" w:cs="Times New Roman"/>
          <w:sz w:val="20"/>
          <w:szCs w:val="20"/>
        </w:rPr>
        <w:t xml:space="preserve"> thorough and current knowledge of progressive talent acquisition methods, approaches and protocols</w:t>
      </w:r>
      <w:r w:rsidR="00884018">
        <w:rPr>
          <w:rFonts w:ascii="Century Gothic" w:hAnsi="Century Gothic" w:cs="Times New Roman"/>
          <w:sz w:val="20"/>
          <w:szCs w:val="20"/>
        </w:rPr>
        <w:t>.</w:t>
      </w:r>
    </w:p>
    <w:p w:rsidR="00765EE0" w:rsidRDefault="00884018" w:rsidP="00CE0E4C">
      <w:pPr>
        <w:pStyle w:val="Default"/>
        <w:numPr>
          <w:ilvl w:val="0"/>
          <w:numId w:val="12"/>
        </w:numPr>
        <w:rPr>
          <w:rFonts w:ascii="Century Gothic" w:hAnsi="Century Gothic" w:cs="Times New Roman"/>
          <w:sz w:val="20"/>
          <w:szCs w:val="20"/>
        </w:rPr>
      </w:pPr>
      <w:r>
        <w:rPr>
          <w:rFonts w:ascii="Century Gothic" w:hAnsi="Century Gothic" w:cs="Times New Roman"/>
          <w:sz w:val="20"/>
          <w:szCs w:val="20"/>
        </w:rPr>
        <w:t>K</w:t>
      </w:r>
      <w:r w:rsidR="001124A6" w:rsidRPr="004A35C7">
        <w:rPr>
          <w:rFonts w:ascii="Century Gothic" w:hAnsi="Century Gothic" w:cs="Times New Roman"/>
          <w:sz w:val="20"/>
          <w:szCs w:val="20"/>
        </w:rPr>
        <w:t>nowledge of and the ability to interpret and apply laws, rules, policies and union contract provisions as related to the recruitment/hiring process</w:t>
      </w:r>
      <w:r>
        <w:rPr>
          <w:rFonts w:ascii="Century Gothic" w:hAnsi="Century Gothic" w:cs="Times New Roman"/>
          <w:sz w:val="20"/>
          <w:szCs w:val="20"/>
        </w:rPr>
        <w:t>.</w:t>
      </w:r>
    </w:p>
    <w:p w:rsidR="00EF534B" w:rsidRDefault="00765EE0" w:rsidP="00CE0E4C">
      <w:pPr>
        <w:pStyle w:val="Default"/>
        <w:numPr>
          <w:ilvl w:val="0"/>
          <w:numId w:val="12"/>
        </w:numPr>
        <w:rPr>
          <w:rFonts w:ascii="Century Gothic" w:hAnsi="Century Gothic" w:cs="Times New Roman"/>
          <w:sz w:val="20"/>
          <w:szCs w:val="20"/>
        </w:rPr>
      </w:pPr>
      <w:r>
        <w:rPr>
          <w:rFonts w:ascii="Century Gothic" w:hAnsi="Century Gothic" w:cs="Times New Roman"/>
          <w:sz w:val="20"/>
          <w:szCs w:val="20"/>
        </w:rPr>
        <w:t>A</w:t>
      </w:r>
      <w:r w:rsidR="001124A6" w:rsidRPr="004A35C7">
        <w:rPr>
          <w:rFonts w:ascii="Century Gothic" w:hAnsi="Century Gothic" w:cs="Times New Roman"/>
          <w:sz w:val="20"/>
          <w:szCs w:val="20"/>
        </w:rPr>
        <w:t>dvanced professional verbal and written communication skills</w:t>
      </w:r>
      <w:r w:rsidR="00EF534B">
        <w:rPr>
          <w:rFonts w:ascii="Century Gothic" w:hAnsi="Century Gothic" w:cs="Times New Roman"/>
          <w:sz w:val="20"/>
          <w:szCs w:val="20"/>
        </w:rPr>
        <w:t>.</w:t>
      </w:r>
    </w:p>
    <w:p w:rsidR="00EF534B" w:rsidRDefault="00EF534B" w:rsidP="00CE0E4C">
      <w:pPr>
        <w:pStyle w:val="Default"/>
        <w:numPr>
          <w:ilvl w:val="0"/>
          <w:numId w:val="12"/>
        </w:numPr>
        <w:rPr>
          <w:rFonts w:ascii="Century Gothic" w:hAnsi="Century Gothic" w:cs="Times New Roman"/>
          <w:sz w:val="20"/>
          <w:szCs w:val="20"/>
        </w:rPr>
      </w:pPr>
      <w:r>
        <w:rPr>
          <w:rFonts w:ascii="Century Gothic" w:hAnsi="Century Gothic" w:cs="Times New Roman"/>
          <w:sz w:val="20"/>
          <w:szCs w:val="20"/>
        </w:rPr>
        <w:t>T</w:t>
      </w:r>
      <w:r w:rsidR="001124A6" w:rsidRPr="004A35C7">
        <w:rPr>
          <w:rFonts w:ascii="Century Gothic" w:hAnsi="Century Gothic" w:cs="Times New Roman"/>
          <w:sz w:val="20"/>
          <w:szCs w:val="20"/>
        </w:rPr>
        <w:t>he ability to prepare and present both summarized and detailed verbal and written reports, guidance materials, letters, and other related items to a variety of audiences</w:t>
      </w:r>
      <w:r>
        <w:rPr>
          <w:rFonts w:ascii="Century Gothic" w:hAnsi="Century Gothic" w:cs="Times New Roman"/>
          <w:sz w:val="20"/>
          <w:szCs w:val="20"/>
        </w:rPr>
        <w:t>.</w:t>
      </w:r>
    </w:p>
    <w:p w:rsidR="00EF534B" w:rsidRDefault="00EF534B" w:rsidP="00CE0E4C">
      <w:pPr>
        <w:pStyle w:val="Default"/>
        <w:numPr>
          <w:ilvl w:val="0"/>
          <w:numId w:val="12"/>
        </w:numPr>
        <w:rPr>
          <w:rFonts w:ascii="Century Gothic" w:hAnsi="Century Gothic" w:cs="Times New Roman"/>
          <w:sz w:val="20"/>
          <w:szCs w:val="20"/>
        </w:rPr>
      </w:pPr>
      <w:r>
        <w:rPr>
          <w:rFonts w:ascii="Century Gothic" w:hAnsi="Century Gothic" w:cs="Times New Roman"/>
          <w:sz w:val="20"/>
          <w:szCs w:val="20"/>
        </w:rPr>
        <w:t>T</w:t>
      </w:r>
      <w:r w:rsidR="001124A6" w:rsidRPr="004A35C7">
        <w:rPr>
          <w:rFonts w:ascii="Century Gothic" w:hAnsi="Century Gothic" w:cs="Times New Roman"/>
          <w:sz w:val="20"/>
          <w:szCs w:val="20"/>
        </w:rPr>
        <w:t>he ability to develop, plan, organize and manage a talent acquisition strategy and its underlying goals and objectives</w:t>
      </w:r>
      <w:r>
        <w:rPr>
          <w:rFonts w:ascii="Century Gothic" w:hAnsi="Century Gothic" w:cs="Times New Roman"/>
          <w:sz w:val="20"/>
          <w:szCs w:val="20"/>
        </w:rPr>
        <w:t>.</w:t>
      </w:r>
    </w:p>
    <w:p w:rsidR="00EF534B" w:rsidRDefault="00EF534B" w:rsidP="00CE0E4C">
      <w:pPr>
        <w:pStyle w:val="Default"/>
        <w:numPr>
          <w:ilvl w:val="0"/>
          <w:numId w:val="12"/>
        </w:numPr>
        <w:rPr>
          <w:rFonts w:ascii="Century Gothic" w:hAnsi="Century Gothic" w:cs="Times New Roman"/>
          <w:sz w:val="20"/>
          <w:szCs w:val="20"/>
        </w:rPr>
      </w:pPr>
      <w:r>
        <w:rPr>
          <w:rFonts w:ascii="Century Gothic" w:hAnsi="Century Gothic" w:cs="Times New Roman"/>
          <w:sz w:val="20"/>
          <w:szCs w:val="20"/>
        </w:rPr>
        <w:t>H</w:t>
      </w:r>
      <w:r w:rsidR="001124A6" w:rsidRPr="004A35C7">
        <w:rPr>
          <w:rFonts w:ascii="Century Gothic" w:hAnsi="Century Gothic" w:cs="Times New Roman"/>
          <w:sz w:val="20"/>
          <w:szCs w:val="20"/>
        </w:rPr>
        <w:t>ighly skilled in building, developing and maintaining interpersonal relationships</w:t>
      </w:r>
      <w:r>
        <w:rPr>
          <w:rFonts w:ascii="Century Gothic" w:hAnsi="Century Gothic" w:cs="Times New Roman"/>
          <w:sz w:val="20"/>
          <w:szCs w:val="20"/>
        </w:rPr>
        <w:t>.</w:t>
      </w:r>
    </w:p>
    <w:p w:rsidR="00EF534B" w:rsidRDefault="00EF534B" w:rsidP="00CE0E4C">
      <w:pPr>
        <w:pStyle w:val="Default"/>
        <w:numPr>
          <w:ilvl w:val="0"/>
          <w:numId w:val="12"/>
        </w:numPr>
        <w:rPr>
          <w:rFonts w:ascii="Century Gothic" w:hAnsi="Century Gothic" w:cs="Times New Roman"/>
          <w:sz w:val="20"/>
          <w:szCs w:val="20"/>
        </w:rPr>
      </w:pPr>
      <w:r>
        <w:rPr>
          <w:rFonts w:ascii="Century Gothic" w:hAnsi="Century Gothic" w:cs="Times New Roman"/>
          <w:sz w:val="20"/>
          <w:szCs w:val="20"/>
        </w:rPr>
        <w:t>T</w:t>
      </w:r>
      <w:r w:rsidR="001124A6" w:rsidRPr="004A35C7">
        <w:rPr>
          <w:rFonts w:ascii="Century Gothic" w:hAnsi="Century Gothic" w:cs="Times New Roman"/>
          <w:sz w:val="20"/>
          <w:szCs w:val="20"/>
        </w:rPr>
        <w:t>he ability to participate in public relations activities and to develop and foster employer brand marketing</w:t>
      </w:r>
      <w:r>
        <w:rPr>
          <w:rFonts w:ascii="Century Gothic" w:hAnsi="Century Gothic" w:cs="Times New Roman"/>
          <w:sz w:val="20"/>
          <w:szCs w:val="20"/>
        </w:rPr>
        <w:t>.</w:t>
      </w:r>
    </w:p>
    <w:p w:rsidR="00EF534B" w:rsidRDefault="00EF534B" w:rsidP="00CE0E4C">
      <w:pPr>
        <w:pStyle w:val="Default"/>
        <w:numPr>
          <w:ilvl w:val="0"/>
          <w:numId w:val="12"/>
        </w:numPr>
        <w:rPr>
          <w:rFonts w:ascii="Century Gothic" w:hAnsi="Century Gothic" w:cs="Times New Roman"/>
          <w:sz w:val="20"/>
          <w:szCs w:val="20"/>
        </w:rPr>
      </w:pPr>
      <w:r>
        <w:rPr>
          <w:rFonts w:ascii="Century Gothic" w:hAnsi="Century Gothic" w:cs="Times New Roman"/>
          <w:sz w:val="20"/>
          <w:szCs w:val="20"/>
        </w:rPr>
        <w:t>T</w:t>
      </w:r>
      <w:r w:rsidR="001124A6" w:rsidRPr="004A35C7">
        <w:rPr>
          <w:rFonts w:ascii="Century Gothic" w:hAnsi="Century Gothic" w:cs="Times New Roman"/>
          <w:sz w:val="20"/>
          <w:szCs w:val="20"/>
        </w:rPr>
        <w:t>he ability to work independently with self-direction and motivation, flexibility, collaboration, and decisiveness</w:t>
      </w:r>
      <w:r>
        <w:rPr>
          <w:rFonts w:ascii="Century Gothic" w:hAnsi="Century Gothic" w:cs="Times New Roman"/>
          <w:sz w:val="20"/>
          <w:szCs w:val="20"/>
        </w:rPr>
        <w:t>.</w:t>
      </w:r>
    </w:p>
    <w:p w:rsidR="00EF534B" w:rsidRDefault="00EF534B" w:rsidP="00CE0E4C">
      <w:pPr>
        <w:pStyle w:val="Default"/>
        <w:numPr>
          <w:ilvl w:val="0"/>
          <w:numId w:val="12"/>
        </w:numPr>
        <w:rPr>
          <w:rFonts w:ascii="Century Gothic" w:hAnsi="Century Gothic" w:cs="Times New Roman"/>
          <w:sz w:val="20"/>
          <w:szCs w:val="20"/>
        </w:rPr>
      </w:pPr>
      <w:r>
        <w:rPr>
          <w:rFonts w:ascii="Century Gothic" w:hAnsi="Century Gothic" w:cs="Times New Roman"/>
          <w:sz w:val="20"/>
          <w:szCs w:val="20"/>
        </w:rPr>
        <w:t>K</w:t>
      </w:r>
      <w:r w:rsidR="001124A6" w:rsidRPr="004A35C7">
        <w:rPr>
          <w:rFonts w:ascii="Century Gothic" w:hAnsi="Century Gothic" w:cs="Times New Roman"/>
          <w:sz w:val="20"/>
          <w:szCs w:val="20"/>
        </w:rPr>
        <w:t>nowledge of employment practices, protocols and benefits, and the ability to communicate such processes and benefits to a variety of prospective candidates</w:t>
      </w:r>
      <w:r>
        <w:rPr>
          <w:rFonts w:ascii="Century Gothic" w:hAnsi="Century Gothic" w:cs="Times New Roman"/>
          <w:sz w:val="20"/>
          <w:szCs w:val="20"/>
        </w:rPr>
        <w:t>.</w:t>
      </w:r>
    </w:p>
    <w:p w:rsidR="00EF534B" w:rsidRDefault="00EF534B" w:rsidP="00CE0E4C">
      <w:pPr>
        <w:pStyle w:val="Default"/>
        <w:numPr>
          <w:ilvl w:val="0"/>
          <w:numId w:val="12"/>
        </w:numPr>
        <w:rPr>
          <w:rFonts w:ascii="Century Gothic" w:hAnsi="Century Gothic" w:cs="Times New Roman"/>
          <w:sz w:val="20"/>
          <w:szCs w:val="20"/>
        </w:rPr>
      </w:pPr>
      <w:r>
        <w:rPr>
          <w:rFonts w:ascii="Century Gothic" w:hAnsi="Century Gothic" w:cs="Times New Roman"/>
          <w:sz w:val="20"/>
          <w:szCs w:val="20"/>
        </w:rPr>
        <w:t xml:space="preserve">The </w:t>
      </w:r>
      <w:r w:rsidR="001124A6" w:rsidRPr="004A35C7">
        <w:rPr>
          <w:rFonts w:ascii="Century Gothic" w:hAnsi="Century Gothic" w:cs="Times New Roman"/>
          <w:sz w:val="20"/>
          <w:szCs w:val="20"/>
        </w:rPr>
        <w:t>ability to adapt to a fluid and change-based environment while successfully achieving targets</w:t>
      </w:r>
      <w:r>
        <w:rPr>
          <w:rFonts w:ascii="Century Gothic" w:hAnsi="Century Gothic" w:cs="Times New Roman"/>
          <w:sz w:val="20"/>
          <w:szCs w:val="20"/>
        </w:rPr>
        <w:t>.</w:t>
      </w:r>
    </w:p>
    <w:p w:rsidR="00EF534B" w:rsidRDefault="00EF534B" w:rsidP="00CE0E4C">
      <w:pPr>
        <w:pStyle w:val="Default"/>
        <w:numPr>
          <w:ilvl w:val="0"/>
          <w:numId w:val="12"/>
        </w:numPr>
        <w:rPr>
          <w:rFonts w:ascii="Century Gothic" w:hAnsi="Century Gothic" w:cs="Times New Roman"/>
          <w:sz w:val="20"/>
          <w:szCs w:val="20"/>
        </w:rPr>
      </w:pPr>
      <w:r>
        <w:rPr>
          <w:rFonts w:ascii="Century Gothic" w:hAnsi="Century Gothic" w:cs="Times New Roman"/>
          <w:sz w:val="20"/>
          <w:szCs w:val="20"/>
        </w:rPr>
        <w:t>P</w:t>
      </w:r>
      <w:r w:rsidR="001124A6" w:rsidRPr="004A35C7">
        <w:rPr>
          <w:rFonts w:ascii="Century Gothic" w:hAnsi="Century Gothic" w:cs="Times New Roman"/>
          <w:sz w:val="20"/>
          <w:szCs w:val="20"/>
        </w:rPr>
        <w:t>roficiency in numerous social media platforms and software packages specifically relevant to talent acquisition</w:t>
      </w:r>
      <w:r>
        <w:rPr>
          <w:rFonts w:ascii="Century Gothic" w:hAnsi="Century Gothic" w:cs="Times New Roman"/>
          <w:sz w:val="20"/>
          <w:szCs w:val="20"/>
        </w:rPr>
        <w:t>.</w:t>
      </w:r>
    </w:p>
    <w:p w:rsidR="001124A6" w:rsidRPr="004A35C7" w:rsidRDefault="00EF534B" w:rsidP="00CE0E4C">
      <w:pPr>
        <w:pStyle w:val="Default"/>
        <w:numPr>
          <w:ilvl w:val="0"/>
          <w:numId w:val="12"/>
        </w:numPr>
        <w:rPr>
          <w:rFonts w:ascii="Century Gothic" w:hAnsi="Century Gothic" w:cs="Times New Roman"/>
          <w:sz w:val="20"/>
          <w:szCs w:val="20"/>
        </w:rPr>
      </w:pPr>
      <w:r>
        <w:rPr>
          <w:rFonts w:ascii="Century Gothic" w:hAnsi="Century Gothic" w:cs="Times New Roman"/>
          <w:sz w:val="20"/>
          <w:szCs w:val="20"/>
        </w:rPr>
        <w:t>T</w:t>
      </w:r>
      <w:r w:rsidR="001124A6" w:rsidRPr="004A35C7">
        <w:rPr>
          <w:rFonts w:ascii="Century Gothic" w:hAnsi="Century Gothic" w:cs="Times New Roman"/>
          <w:sz w:val="20"/>
          <w:szCs w:val="20"/>
        </w:rPr>
        <w:t xml:space="preserve">he ability to plan, organize, coordinate and direct the work of staff assigned to assist on a project basis; and related capacities and abilities.  </w:t>
      </w:r>
    </w:p>
    <w:p w:rsidR="001124A6" w:rsidRPr="004A35C7" w:rsidRDefault="001124A6" w:rsidP="001124A6">
      <w:pPr>
        <w:pStyle w:val="Default"/>
        <w:rPr>
          <w:rFonts w:ascii="Times New Roman" w:hAnsi="Times New Roman" w:cs="Times New Roman"/>
          <w:sz w:val="20"/>
          <w:szCs w:val="20"/>
        </w:rPr>
      </w:pPr>
    </w:p>
    <w:p w:rsidR="00884E10" w:rsidRPr="004A35C7" w:rsidRDefault="00884E10" w:rsidP="00884E10">
      <w:pPr>
        <w:pStyle w:val="Heading3"/>
        <w:rPr>
          <w:rFonts w:ascii="Century Gothic" w:hAnsi="Century Gothic"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35C7">
        <w:rPr>
          <w:rFonts w:ascii="Century Gothic" w:hAnsi="Century Gothic"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Qualifications: </w:t>
      </w:r>
    </w:p>
    <w:p w:rsidR="001124A6" w:rsidRPr="004A35C7" w:rsidRDefault="00884E10" w:rsidP="00884E10">
      <w:pPr>
        <w:pStyle w:val="ListParagraph"/>
        <w:numPr>
          <w:ilvl w:val="0"/>
          <w:numId w:val="9"/>
        </w:numPr>
        <w:jc w:val="both"/>
        <w:rPr>
          <w:rFonts w:ascii="Century Gothic" w:hAnsi="Century Gothic" w:cs="Arial"/>
          <w:sz w:val="20"/>
          <w:szCs w:val="20"/>
        </w:rPr>
      </w:pPr>
      <w:r w:rsidRPr="004A35C7">
        <w:rPr>
          <w:rFonts w:ascii="Century Gothic" w:hAnsi="Century Gothic" w:cs="Arial"/>
          <w:sz w:val="20"/>
          <w:szCs w:val="20"/>
        </w:rPr>
        <w:t xml:space="preserve">Bachelor’s degree </w:t>
      </w:r>
      <w:r w:rsidR="001124A6" w:rsidRPr="004A35C7">
        <w:rPr>
          <w:rFonts w:ascii="Century Gothic" w:hAnsi="Century Gothic" w:cs="Arial"/>
          <w:sz w:val="20"/>
          <w:szCs w:val="20"/>
        </w:rPr>
        <w:t>in Human Resources, Business Management/Administration, Organizational Development, or a related social sciences program; and a minimum of five (5) years of progressively developing, planning and managing the strategy for talent sourcing, acquisition, and engagement; OR</w:t>
      </w:r>
    </w:p>
    <w:p w:rsidR="001124A6" w:rsidRPr="004A35C7" w:rsidRDefault="001124A6" w:rsidP="001124A6">
      <w:pPr>
        <w:pStyle w:val="ListParagraph"/>
        <w:numPr>
          <w:ilvl w:val="0"/>
          <w:numId w:val="9"/>
        </w:numPr>
        <w:jc w:val="both"/>
        <w:rPr>
          <w:rFonts w:ascii="Century Gothic" w:hAnsi="Century Gothic" w:cs="Arial"/>
          <w:sz w:val="20"/>
          <w:szCs w:val="20"/>
        </w:rPr>
      </w:pPr>
      <w:r w:rsidRPr="004A35C7">
        <w:rPr>
          <w:rFonts w:ascii="Century Gothic" w:hAnsi="Century Gothic" w:cs="Arial"/>
          <w:sz w:val="20"/>
          <w:szCs w:val="20"/>
        </w:rPr>
        <w:t>Master’s degree in Human Resources, Business Management/Administration, Organizational Development, or a related social sciences program; and a minimum of two (2) years of progressively developing, planning and managing the strategy for talent sourcing, acquisition, and engagement.</w:t>
      </w:r>
    </w:p>
    <w:p w:rsidR="001124A6" w:rsidRPr="004A35C7" w:rsidRDefault="001124A6" w:rsidP="00CE0E4C">
      <w:pPr>
        <w:pStyle w:val="ListParagraph"/>
        <w:ind w:left="360"/>
        <w:jc w:val="both"/>
        <w:rPr>
          <w:rFonts w:ascii="Century Gothic" w:hAnsi="Century Gothic" w:cs="Arial"/>
          <w:sz w:val="20"/>
          <w:szCs w:val="20"/>
        </w:rPr>
      </w:pPr>
      <w:bookmarkStart w:id="0" w:name="_GoBack"/>
      <w:bookmarkEnd w:id="0"/>
    </w:p>
    <w:p w:rsidR="00DE3836" w:rsidRPr="004A35C7" w:rsidRDefault="00DE3836" w:rsidP="00DE3836">
      <w:pPr>
        <w:spacing w:after="0" w:line="240" w:lineRule="auto"/>
        <w:rPr>
          <w:rFonts w:ascii="Century Gothic" w:hAnsi="Century Gothic" w:cs="Arial"/>
          <w:b/>
          <w:i/>
          <w:sz w:val="20"/>
          <w:szCs w:val="20"/>
        </w:rPr>
      </w:pPr>
    </w:p>
    <w:p w:rsidR="00884E10" w:rsidRPr="004A35C7" w:rsidRDefault="00884E10" w:rsidP="00DE3836">
      <w:pPr>
        <w:shd w:val="clear" w:color="auto" w:fill="D9D9D9" w:themeFill="background1" w:themeFillShade="D9"/>
        <w:spacing w:after="0" w:line="240" w:lineRule="auto"/>
        <w:jc w:val="center"/>
        <w:rPr>
          <w:rStyle w:val="Hyperlink"/>
          <w:rFonts w:ascii="Century Gothic" w:hAnsi="Century Gothic" w:cs="Arial"/>
          <w:color w:val="auto"/>
          <w:sz w:val="20"/>
          <w:szCs w:val="20"/>
          <w:u w:val="none"/>
        </w:rPr>
      </w:pPr>
      <w:r w:rsidRPr="004A35C7">
        <w:rPr>
          <w:rFonts w:ascii="Century Gothic" w:hAnsi="Century Gothic" w:cs="Arial"/>
          <w:b/>
          <w:i/>
          <w:sz w:val="20"/>
          <w:szCs w:val="20"/>
        </w:rPr>
        <w:t xml:space="preserve">To Apply: Please visit the Apply RI Website at </w:t>
      </w:r>
      <w:hyperlink r:id="rId9" w:history="1">
        <w:r w:rsidRPr="004A35C7">
          <w:rPr>
            <w:rStyle w:val="Hyperlink"/>
            <w:rFonts w:ascii="Century Gothic" w:hAnsi="Century Gothic" w:cs="Arial"/>
            <w:b/>
            <w:i/>
            <w:sz w:val="20"/>
            <w:szCs w:val="20"/>
          </w:rPr>
          <w:t>www.apply.ri.gov</w:t>
        </w:r>
      </w:hyperlink>
    </w:p>
    <w:p w:rsidR="00884E10" w:rsidRPr="004A35C7" w:rsidRDefault="00884E10" w:rsidP="00DE3836">
      <w:pPr>
        <w:pStyle w:val="NoSpacing"/>
        <w:shd w:val="clear" w:color="auto" w:fill="D9D9D9" w:themeFill="background1" w:themeFillShade="D9"/>
        <w:jc w:val="center"/>
        <w:rPr>
          <w:rFonts w:ascii="Century Gothic" w:eastAsia="Times New Roman" w:hAnsi="Century Gothic" w:cs="Arial"/>
          <w:b/>
          <w:bCs/>
          <w:i/>
          <w:sz w:val="20"/>
          <w:szCs w:val="20"/>
        </w:rPr>
      </w:pPr>
    </w:p>
    <w:p w:rsidR="002C34BB" w:rsidRPr="004A35C7" w:rsidRDefault="00884E10" w:rsidP="00DE3836">
      <w:pPr>
        <w:shd w:val="clear" w:color="auto" w:fill="D9D9D9" w:themeFill="background1" w:themeFillShade="D9"/>
        <w:spacing w:after="0" w:line="240" w:lineRule="auto"/>
        <w:jc w:val="center"/>
        <w:rPr>
          <w:rFonts w:ascii="Century Gothic" w:hAnsi="Century Gothic"/>
          <w:sz w:val="20"/>
          <w:szCs w:val="20"/>
        </w:rPr>
      </w:pPr>
      <w:r w:rsidRPr="004A35C7">
        <w:rPr>
          <w:rFonts w:ascii="Century Gothic" w:eastAsia="Times New Roman" w:hAnsi="Century Gothic" w:cs="Arial"/>
          <w:b/>
          <w:bCs/>
          <w:i/>
          <w:smallCaps/>
          <w:sz w:val="20"/>
          <w:szCs w:val="20"/>
        </w:rPr>
        <w:t>The State of Rhode Island is An Equal Opportunity Employer</w:t>
      </w:r>
    </w:p>
    <w:sectPr w:rsidR="002C34BB" w:rsidRPr="004A35C7" w:rsidSect="00DE3836">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844" w:rsidRDefault="00ED0844" w:rsidP="004F55E7">
      <w:pPr>
        <w:spacing w:after="0" w:line="240" w:lineRule="auto"/>
      </w:pPr>
      <w:r>
        <w:separator/>
      </w:r>
    </w:p>
  </w:endnote>
  <w:endnote w:type="continuationSeparator" w:id="0">
    <w:p w:rsidR="00ED0844" w:rsidRDefault="00ED0844" w:rsidP="004F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E7" w:rsidRDefault="004F5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E7" w:rsidRDefault="004F5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E7" w:rsidRDefault="004F5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844" w:rsidRDefault="00ED0844" w:rsidP="004F55E7">
      <w:pPr>
        <w:spacing w:after="0" w:line="240" w:lineRule="auto"/>
      </w:pPr>
      <w:r>
        <w:separator/>
      </w:r>
    </w:p>
  </w:footnote>
  <w:footnote w:type="continuationSeparator" w:id="0">
    <w:p w:rsidR="00ED0844" w:rsidRDefault="00ED0844" w:rsidP="004F5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E7" w:rsidRDefault="004F5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E7" w:rsidRDefault="004F55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5E7" w:rsidRDefault="004F5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6AD2"/>
    <w:multiLevelType w:val="multilevel"/>
    <w:tmpl w:val="7660CA6A"/>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 w15:restartNumberingAfterBreak="0">
    <w:nsid w:val="283D722B"/>
    <w:multiLevelType w:val="hybridMultilevel"/>
    <w:tmpl w:val="6466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FA3DAF"/>
    <w:multiLevelType w:val="hybridMultilevel"/>
    <w:tmpl w:val="276CA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1A4DE9"/>
    <w:multiLevelType w:val="hybridMultilevel"/>
    <w:tmpl w:val="3F8C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416C1E"/>
    <w:multiLevelType w:val="hybridMultilevel"/>
    <w:tmpl w:val="11C4C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014A12"/>
    <w:multiLevelType w:val="hybridMultilevel"/>
    <w:tmpl w:val="43C08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6E22F38"/>
    <w:multiLevelType w:val="multilevel"/>
    <w:tmpl w:val="49E2B5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0E84B6C"/>
    <w:multiLevelType w:val="hybridMultilevel"/>
    <w:tmpl w:val="A5EA78A0"/>
    <w:lvl w:ilvl="0" w:tplc="04090001">
      <w:start w:val="1"/>
      <w:numFmt w:val="bullet"/>
      <w:lvlText w:val=""/>
      <w:lvlJc w:val="left"/>
      <w:pPr>
        <w:ind w:left="360" w:hanging="360"/>
      </w:pPr>
      <w:rPr>
        <w:rFonts w:ascii="Symbol" w:hAnsi="Symbol" w:hint="default"/>
      </w:rPr>
    </w:lvl>
    <w:lvl w:ilvl="1" w:tplc="268C2026">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615DD2"/>
    <w:multiLevelType w:val="hybridMultilevel"/>
    <w:tmpl w:val="265CF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A6754C"/>
    <w:multiLevelType w:val="multilevel"/>
    <w:tmpl w:val="8C46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E3CFB"/>
    <w:multiLevelType w:val="hybridMultilevel"/>
    <w:tmpl w:val="77767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5"/>
  </w:num>
  <w:num w:numId="6">
    <w:abstractNumId w:val="6"/>
  </w:num>
  <w:num w:numId="7">
    <w:abstractNumId w:val="0"/>
  </w:num>
  <w:num w:numId="8">
    <w:abstractNumId w:val="9"/>
  </w:num>
  <w:num w:numId="9">
    <w:abstractNumId w:val="7"/>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CF7"/>
    <w:rsid w:val="00033151"/>
    <w:rsid w:val="00040FDA"/>
    <w:rsid w:val="0005285D"/>
    <w:rsid w:val="00074196"/>
    <w:rsid w:val="000918C0"/>
    <w:rsid w:val="00097536"/>
    <w:rsid w:val="000E49B2"/>
    <w:rsid w:val="000F1209"/>
    <w:rsid w:val="000F6186"/>
    <w:rsid w:val="001124A6"/>
    <w:rsid w:val="001865D9"/>
    <w:rsid w:val="00194B85"/>
    <w:rsid w:val="001A539D"/>
    <w:rsid w:val="002266CB"/>
    <w:rsid w:val="00256028"/>
    <w:rsid w:val="002752A0"/>
    <w:rsid w:val="002760D9"/>
    <w:rsid w:val="002777A4"/>
    <w:rsid w:val="00297BD7"/>
    <w:rsid w:val="002B2967"/>
    <w:rsid w:val="002C002C"/>
    <w:rsid w:val="002C34BB"/>
    <w:rsid w:val="002D0A36"/>
    <w:rsid w:val="00341329"/>
    <w:rsid w:val="00371260"/>
    <w:rsid w:val="00394258"/>
    <w:rsid w:val="003B6433"/>
    <w:rsid w:val="004156B2"/>
    <w:rsid w:val="00457986"/>
    <w:rsid w:val="00477FDE"/>
    <w:rsid w:val="004920C4"/>
    <w:rsid w:val="004A35C7"/>
    <w:rsid w:val="004C4C0D"/>
    <w:rsid w:val="004E10B7"/>
    <w:rsid w:val="004F28F8"/>
    <w:rsid w:val="004F55E7"/>
    <w:rsid w:val="004F634B"/>
    <w:rsid w:val="00547A08"/>
    <w:rsid w:val="00576169"/>
    <w:rsid w:val="005942AF"/>
    <w:rsid w:val="005A68CC"/>
    <w:rsid w:val="005B6099"/>
    <w:rsid w:val="005C4500"/>
    <w:rsid w:val="005E333A"/>
    <w:rsid w:val="005E6CF0"/>
    <w:rsid w:val="006210C4"/>
    <w:rsid w:val="00632881"/>
    <w:rsid w:val="00640FBD"/>
    <w:rsid w:val="00661BCD"/>
    <w:rsid w:val="006B5BA9"/>
    <w:rsid w:val="006F25D8"/>
    <w:rsid w:val="0074694A"/>
    <w:rsid w:val="00765EE0"/>
    <w:rsid w:val="007B6679"/>
    <w:rsid w:val="007E17EB"/>
    <w:rsid w:val="00801C5C"/>
    <w:rsid w:val="00846FE1"/>
    <w:rsid w:val="00857E67"/>
    <w:rsid w:val="008654DE"/>
    <w:rsid w:val="00874602"/>
    <w:rsid w:val="00884018"/>
    <w:rsid w:val="00884E10"/>
    <w:rsid w:val="008F0084"/>
    <w:rsid w:val="00914E17"/>
    <w:rsid w:val="009626B2"/>
    <w:rsid w:val="009A0C64"/>
    <w:rsid w:val="00A11715"/>
    <w:rsid w:val="00A37853"/>
    <w:rsid w:val="00A60430"/>
    <w:rsid w:val="00A802F5"/>
    <w:rsid w:val="00AF3AEF"/>
    <w:rsid w:val="00B03C1F"/>
    <w:rsid w:val="00B52AA7"/>
    <w:rsid w:val="00B84597"/>
    <w:rsid w:val="00CA3339"/>
    <w:rsid w:val="00CC2CF7"/>
    <w:rsid w:val="00CE0E4C"/>
    <w:rsid w:val="00CF7FF5"/>
    <w:rsid w:val="00D074A8"/>
    <w:rsid w:val="00DD3246"/>
    <w:rsid w:val="00DE3836"/>
    <w:rsid w:val="00E16AA9"/>
    <w:rsid w:val="00E65A8E"/>
    <w:rsid w:val="00E710A0"/>
    <w:rsid w:val="00E94640"/>
    <w:rsid w:val="00EC38EC"/>
    <w:rsid w:val="00ED0844"/>
    <w:rsid w:val="00ED0C2C"/>
    <w:rsid w:val="00ED5678"/>
    <w:rsid w:val="00EE0F17"/>
    <w:rsid w:val="00EF534B"/>
    <w:rsid w:val="00F213F4"/>
    <w:rsid w:val="00F356B9"/>
    <w:rsid w:val="00FA1C44"/>
    <w:rsid w:val="00FD687F"/>
    <w:rsid w:val="00FE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DE670"/>
  <w15:chartTrackingRefBased/>
  <w15:docId w15:val="{F469B4FB-7BFE-4937-B31A-A871110CE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918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2CF7"/>
    <w:pPr>
      <w:spacing w:after="0" w:line="240" w:lineRule="auto"/>
    </w:pPr>
  </w:style>
  <w:style w:type="paragraph" w:styleId="NormalWeb">
    <w:name w:val="Normal (Web)"/>
    <w:basedOn w:val="Normal"/>
    <w:uiPriority w:val="99"/>
    <w:semiHidden/>
    <w:unhideWhenUsed/>
    <w:rsid w:val="00CC2CF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5A68CC"/>
    <w:pPr>
      <w:ind w:left="720"/>
      <w:contextualSpacing/>
    </w:pPr>
  </w:style>
  <w:style w:type="paragraph" w:styleId="BalloonText">
    <w:name w:val="Balloon Text"/>
    <w:basedOn w:val="Normal"/>
    <w:link w:val="BalloonTextChar"/>
    <w:uiPriority w:val="99"/>
    <w:semiHidden/>
    <w:unhideWhenUsed/>
    <w:rsid w:val="005B6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6099"/>
    <w:rPr>
      <w:rFonts w:ascii="Segoe UI" w:hAnsi="Segoe UI" w:cs="Segoe UI"/>
      <w:sz w:val="18"/>
      <w:szCs w:val="18"/>
    </w:rPr>
  </w:style>
  <w:style w:type="paragraph" w:styleId="Header">
    <w:name w:val="header"/>
    <w:basedOn w:val="Normal"/>
    <w:link w:val="HeaderChar"/>
    <w:uiPriority w:val="99"/>
    <w:unhideWhenUsed/>
    <w:rsid w:val="004F55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5E7"/>
  </w:style>
  <w:style w:type="paragraph" w:styleId="Footer">
    <w:name w:val="footer"/>
    <w:basedOn w:val="Normal"/>
    <w:link w:val="FooterChar"/>
    <w:uiPriority w:val="99"/>
    <w:unhideWhenUsed/>
    <w:rsid w:val="004F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5E7"/>
  </w:style>
  <w:style w:type="paragraph" w:customStyle="1" w:styleId="Default">
    <w:name w:val="Default"/>
    <w:rsid w:val="004920C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457986"/>
    <w:rPr>
      <w:color w:val="0563C1" w:themeColor="hyperlink"/>
      <w:u w:val="single"/>
    </w:rPr>
  </w:style>
  <w:style w:type="paragraph" w:customStyle="1" w:styleId="font7">
    <w:name w:val="font_7"/>
    <w:basedOn w:val="Normal"/>
    <w:rsid w:val="007469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01C5C"/>
    <w:rPr>
      <w:i/>
      <w:iCs/>
    </w:rPr>
  </w:style>
  <w:style w:type="character" w:customStyle="1" w:styleId="Heading3Char">
    <w:name w:val="Heading 3 Char"/>
    <w:basedOn w:val="DefaultParagraphFont"/>
    <w:link w:val="Heading3"/>
    <w:uiPriority w:val="9"/>
    <w:rsid w:val="000918C0"/>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9541">
      <w:bodyDiv w:val="1"/>
      <w:marLeft w:val="0"/>
      <w:marRight w:val="0"/>
      <w:marTop w:val="0"/>
      <w:marBottom w:val="0"/>
      <w:divBdr>
        <w:top w:val="none" w:sz="0" w:space="0" w:color="auto"/>
        <w:left w:val="none" w:sz="0" w:space="0" w:color="auto"/>
        <w:bottom w:val="none" w:sz="0" w:space="0" w:color="auto"/>
        <w:right w:val="none" w:sz="0" w:space="0" w:color="auto"/>
      </w:divBdr>
    </w:div>
    <w:div w:id="596331171">
      <w:bodyDiv w:val="1"/>
      <w:marLeft w:val="0"/>
      <w:marRight w:val="0"/>
      <w:marTop w:val="0"/>
      <w:marBottom w:val="0"/>
      <w:divBdr>
        <w:top w:val="none" w:sz="0" w:space="0" w:color="auto"/>
        <w:left w:val="none" w:sz="0" w:space="0" w:color="auto"/>
        <w:bottom w:val="none" w:sz="0" w:space="0" w:color="auto"/>
        <w:right w:val="none" w:sz="0" w:space="0" w:color="auto"/>
      </w:divBdr>
      <w:divsChild>
        <w:div w:id="1966542766">
          <w:marLeft w:val="0"/>
          <w:marRight w:val="0"/>
          <w:marTop w:val="0"/>
          <w:marBottom w:val="0"/>
          <w:divBdr>
            <w:top w:val="none" w:sz="0" w:space="0" w:color="auto"/>
            <w:left w:val="none" w:sz="0" w:space="0" w:color="auto"/>
            <w:bottom w:val="none" w:sz="0" w:space="0" w:color="auto"/>
            <w:right w:val="none" w:sz="0" w:space="0" w:color="auto"/>
          </w:divBdr>
        </w:div>
      </w:divsChild>
    </w:div>
    <w:div w:id="702101202">
      <w:bodyDiv w:val="1"/>
      <w:marLeft w:val="0"/>
      <w:marRight w:val="0"/>
      <w:marTop w:val="0"/>
      <w:marBottom w:val="0"/>
      <w:divBdr>
        <w:top w:val="none" w:sz="0" w:space="0" w:color="auto"/>
        <w:left w:val="none" w:sz="0" w:space="0" w:color="auto"/>
        <w:bottom w:val="none" w:sz="0" w:space="0" w:color="auto"/>
        <w:right w:val="none" w:sz="0" w:space="0" w:color="auto"/>
      </w:divBdr>
    </w:div>
    <w:div w:id="1051733460">
      <w:bodyDiv w:val="1"/>
      <w:marLeft w:val="0"/>
      <w:marRight w:val="0"/>
      <w:marTop w:val="0"/>
      <w:marBottom w:val="0"/>
      <w:divBdr>
        <w:top w:val="none" w:sz="0" w:space="0" w:color="auto"/>
        <w:left w:val="none" w:sz="0" w:space="0" w:color="auto"/>
        <w:bottom w:val="none" w:sz="0" w:space="0" w:color="auto"/>
        <w:right w:val="none" w:sz="0" w:space="0" w:color="auto"/>
      </w:divBdr>
    </w:div>
    <w:div w:id="1183782966">
      <w:bodyDiv w:val="1"/>
      <w:marLeft w:val="0"/>
      <w:marRight w:val="0"/>
      <w:marTop w:val="0"/>
      <w:marBottom w:val="0"/>
      <w:divBdr>
        <w:top w:val="none" w:sz="0" w:space="0" w:color="auto"/>
        <w:left w:val="none" w:sz="0" w:space="0" w:color="auto"/>
        <w:bottom w:val="none" w:sz="0" w:space="0" w:color="auto"/>
        <w:right w:val="none" w:sz="0" w:space="0" w:color="auto"/>
      </w:divBdr>
      <w:divsChild>
        <w:div w:id="75982680">
          <w:marLeft w:val="0"/>
          <w:marRight w:val="0"/>
          <w:marTop w:val="0"/>
          <w:marBottom w:val="0"/>
          <w:divBdr>
            <w:top w:val="none" w:sz="0" w:space="0" w:color="auto"/>
            <w:left w:val="none" w:sz="0" w:space="0" w:color="auto"/>
            <w:bottom w:val="none" w:sz="0" w:space="0" w:color="auto"/>
            <w:right w:val="none" w:sz="0" w:space="0" w:color="auto"/>
          </w:divBdr>
        </w:div>
      </w:divsChild>
    </w:div>
    <w:div w:id="1832018988">
      <w:bodyDiv w:val="1"/>
      <w:marLeft w:val="0"/>
      <w:marRight w:val="0"/>
      <w:marTop w:val="0"/>
      <w:marBottom w:val="0"/>
      <w:divBdr>
        <w:top w:val="none" w:sz="0" w:space="0" w:color="auto"/>
        <w:left w:val="none" w:sz="0" w:space="0" w:color="auto"/>
        <w:bottom w:val="none" w:sz="0" w:space="0" w:color="auto"/>
        <w:right w:val="none" w:sz="0" w:space="0" w:color="auto"/>
      </w:divBdr>
      <w:divsChild>
        <w:div w:id="1937981597">
          <w:marLeft w:val="0"/>
          <w:marRight w:val="0"/>
          <w:marTop w:val="0"/>
          <w:marBottom w:val="0"/>
          <w:divBdr>
            <w:top w:val="none" w:sz="0" w:space="0" w:color="auto"/>
            <w:left w:val="none" w:sz="0" w:space="0" w:color="auto"/>
            <w:bottom w:val="none" w:sz="0" w:space="0" w:color="auto"/>
            <w:right w:val="none" w:sz="0" w:space="0" w:color="auto"/>
          </w:divBdr>
        </w:div>
      </w:divsChild>
    </w:div>
    <w:div w:id="1871841377">
      <w:bodyDiv w:val="1"/>
      <w:marLeft w:val="0"/>
      <w:marRight w:val="0"/>
      <w:marTop w:val="0"/>
      <w:marBottom w:val="0"/>
      <w:divBdr>
        <w:top w:val="none" w:sz="0" w:space="0" w:color="auto"/>
        <w:left w:val="none" w:sz="0" w:space="0" w:color="auto"/>
        <w:bottom w:val="none" w:sz="0" w:space="0" w:color="auto"/>
        <w:right w:val="none" w:sz="0" w:space="0" w:color="auto"/>
      </w:divBdr>
      <w:divsChild>
        <w:div w:id="1138062861">
          <w:marLeft w:val="0"/>
          <w:marRight w:val="0"/>
          <w:marTop w:val="0"/>
          <w:marBottom w:val="0"/>
          <w:divBdr>
            <w:top w:val="none" w:sz="0" w:space="0" w:color="auto"/>
            <w:left w:val="none" w:sz="0" w:space="0" w:color="auto"/>
            <w:bottom w:val="none" w:sz="0" w:space="0" w:color="auto"/>
            <w:right w:val="none" w:sz="0" w:space="0" w:color="auto"/>
          </w:divBdr>
          <w:divsChild>
            <w:div w:id="246158569">
              <w:marLeft w:val="0"/>
              <w:marRight w:val="0"/>
              <w:marTop w:val="0"/>
              <w:marBottom w:val="0"/>
              <w:divBdr>
                <w:top w:val="none" w:sz="0" w:space="0" w:color="auto"/>
                <w:left w:val="none" w:sz="0" w:space="0" w:color="auto"/>
                <w:bottom w:val="none" w:sz="0" w:space="0" w:color="auto"/>
                <w:right w:val="none" w:sz="0" w:space="0" w:color="auto"/>
              </w:divBdr>
              <w:divsChild>
                <w:div w:id="476382482">
                  <w:marLeft w:val="0"/>
                  <w:marRight w:val="0"/>
                  <w:marTop w:val="0"/>
                  <w:marBottom w:val="0"/>
                  <w:divBdr>
                    <w:top w:val="none" w:sz="0" w:space="0" w:color="auto"/>
                    <w:left w:val="none" w:sz="0" w:space="0" w:color="auto"/>
                    <w:bottom w:val="none" w:sz="0" w:space="0" w:color="auto"/>
                    <w:right w:val="none" w:sz="0" w:space="0" w:color="auto"/>
                  </w:divBdr>
                  <w:divsChild>
                    <w:div w:id="1244413477">
                      <w:marLeft w:val="0"/>
                      <w:marRight w:val="0"/>
                      <w:marTop w:val="0"/>
                      <w:marBottom w:val="0"/>
                      <w:divBdr>
                        <w:top w:val="none" w:sz="0" w:space="0" w:color="auto"/>
                        <w:left w:val="none" w:sz="0" w:space="0" w:color="auto"/>
                        <w:bottom w:val="none" w:sz="0" w:space="0" w:color="auto"/>
                        <w:right w:val="none" w:sz="0" w:space="0" w:color="auto"/>
                      </w:divBdr>
                      <w:divsChild>
                        <w:div w:id="919799767">
                          <w:marLeft w:val="0"/>
                          <w:marRight w:val="0"/>
                          <w:marTop w:val="0"/>
                          <w:marBottom w:val="0"/>
                          <w:divBdr>
                            <w:top w:val="none" w:sz="0" w:space="0" w:color="auto"/>
                            <w:left w:val="none" w:sz="0" w:space="0" w:color="auto"/>
                            <w:bottom w:val="none" w:sz="0" w:space="0" w:color="auto"/>
                            <w:right w:val="none" w:sz="0" w:space="0" w:color="auto"/>
                          </w:divBdr>
                          <w:divsChild>
                            <w:div w:id="2092659715">
                              <w:marLeft w:val="0"/>
                              <w:marRight w:val="0"/>
                              <w:marTop w:val="0"/>
                              <w:marBottom w:val="0"/>
                              <w:divBdr>
                                <w:top w:val="none" w:sz="0" w:space="0" w:color="auto"/>
                                <w:left w:val="none" w:sz="0" w:space="0" w:color="auto"/>
                                <w:bottom w:val="none" w:sz="0" w:space="0" w:color="auto"/>
                                <w:right w:val="none" w:sz="0" w:space="0" w:color="auto"/>
                              </w:divBdr>
                              <w:divsChild>
                                <w:div w:id="1086075200">
                                  <w:marLeft w:val="0"/>
                                  <w:marRight w:val="0"/>
                                  <w:marTop w:val="0"/>
                                  <w:marBottom w:val="0"/>
                                  <w:divBdr>
                                    <w:top w:val="none" w:sz="0" w:space="0" w:color="auto"/>
                                    <w:left w:val="none" w:sz="0" w:space="0" w:color="auto"/>
                                    <w:bottom w:val="none" w:sz="0" w:space="0" w:color="auto"/>
                                    <w:right w:val="none" w:sz="0" w:space="0" w:color="auto"/>
                                  </w:divBdr>
                                  <w:divsChild>
                                    <w:div w:id="1979070323">
                                      <w:marLeft w:val="0"/>
                                      <w:marRight w:val="0"/>
                                      <w:marTop w:val="0"/>
                                      <w:marBottom w:val="0"/>
                                      <w:divBdr>
                                        <w:top w:val="none" w:sz="0" w:space="0" w:color="auto"/>
                                        <w:left w:val="none" w:sz="0" w:space="0" w:color="auto"/>
                                        <w:bottom w:val="none" w:sz="0" w:space="0" w:color="auto"/>
                                        <w:right w:val="none" w:sz="0" w:space="0" w:color="auto"/>
                                      </w:divBdr>
                                      <w:divsChild>
                                        <w:div w:id="35325238">
                                          <w:marLeft w:val="0"/>
                                          <w:marRight w:val="0"/>
                                          <w:marTop w:val="0"/>
                                          <w:marBottom w:val="0"/>
                                          <w:divBdr>
                                            <w:top w:val="none" w:sz="0" w:space="0" w:color="auto"/>
                                            <w:left w:val="none" w:sz="0" w:space="0" w:color="auto"/>
                                            <w:bottom w:val="none" w:sz="0" w:space="0" w:color="auto"/>
                                            <w:right w:val="none" w:sz="0" w:space="0" w:color="auto"/>
                                          </w:divBdr>
                                          <w:divsChild>
                                            <w:div w:id="1414165339">
                                              <w:marLeft w:val="0"/>
                                              <w:marRight w:val="0"/>
                                              <w:marTop w:val="0"/>
                                              <w:marBottom w:val="0"/>
                                              <w:divBdr>
                                                <w:top w:val="none" w:sz="0" w:space="0" w:color="auto"/>
                                                <w:left w:val="none" w:sz="0" w:space="0" w:color="auto"/>
                                                <w:bottom w:val="none" w:sz="0" w:space="0" w:color="auto"/>
                                                <w:right w:val="none" w:sz="0" w:space="0" w:color="auto"/>
                                              </w:divBdr>
                                              <w:divsChild>
                                                <w:div w:id="16697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594216">
      <w:bodyDiv w:val="1"/>
      <w:marLeft w:val="0"/>
      <w:marRight w:val="0"/>
      <w:marTop w:val="0"/>
      <w:marBottom w:val="0"/>
      <w:divBdr>
        <w:top w:val="none" w:sz="0" w:space="0" w:color="auto"/>
        <w:left w:val="none" w:sz="0" w:space="0" w:color="auto"/>
        <w:bottom w:val="none" w:sz="0" w:space="0" w:color="auto"/>
        <w:right w:val="none" w:sz="0" w:space="0" w:color="auto"/>
      </w:divBdr>
      <w:divsChild>
        <w:div w:id="63840635">
          <w:marLeft w:val="0"/>
          <w:marRight w:val="0"/>
          <w:marTop w:val="0"/>
          <w:marBottom w:val="0"/>
          <w:divBdr>
            <w:top w:val="none" w:sz="0" w:space="0" w:color="auto"/>
            <w:left w:val="none" w:sz="0" w:space="0" w:color="auto"/>
            <w:bottom w:val="none" w:sz="0" w:space="0" w:color="auto"/>
            <w:right w:val="none" w:sz="0" w:space="0" w:color="auto"/>
          </w:divBdr>
          <w:divsChild>
            <w:div w:id="504394967">
              <w:marLeft w:val="0"/>
              <w:marRight w:val="0"/>
              <w:marTop w:val="0"/>
              <w:marBottom w:val="0"/>
              <w:divBdr>
                <w:top w:val="none" w:sz="0" w:space="0" w:color="auto"/>
                <w:left w:val="none" w:sz="0" w:space="0" w:color="auto"/>
                <w:bottom w:val="none" w:sz="0" w:space="0" w:color="auto"/>
                <w:right w:val="none" w:sz="0" w:space="0" w:color="auto"/>
              </w:divBdr>
              <w:divsChild>
                <w:div w:id="1336835909">
                  <w:marLeft w:val="0"/>
                  <w:marRight w:val="0"/>
                  <w:marTop w:val="0"/>
                  <w:marBottom w:val="0"/>
                  <w:divBdr>
                    <w:top w:val="none" w:sz="0" w:space="0" w:color="auto"/>
                    <w:left w:val="none" w:sz="0" w:space="0" w:color="auto"/>
                    <w:bottom w:val="none" w:sz="0" w:space="0" w:color="auto"/>
                    <w:right w:val="none" w:sz="0" w:space="0" w:color="auto"/>
                  </w:divBdr>
                  <w:divsChild>
                    <w:div w:id="915549599">
                      <w:marLeft w:val="0"/>
                      <w:marRight w:val="0"/>
                      <w:marTop w:val="0"/>
                      <w:marBottom w:val="0"/>
                      <w:divBdr>
                        <w:top w:val="none" w:sz="0" w:space="0" w:color="auto"/>
                        <w:left w:val="none" w:sz="0" w:space="0" w:color="auto"/>
                        <w:bottom w:val="none" w:sz="0" w:space="0" w:color="auto"/>
                        <w:right w:val="none" w:sz="0" w:space="0" w:color="auto"/>
                      </w:divBdr>
                      <w:divsChild>
                        <w:div w:id="1664358707">
                          <w:marLeft w:val="0"/>
                          <w:marRight w:val="0"/>
                          <w:marTop w:val="0"/>
                          <w:marBottom w:val="0"/>
                          <w:divBdr>
                            <w:top w:val="none" w:sz="0" w:space="0" w:color="auto"/>
                            <w:left w:val="none" w:sz="0" w:space="0" w:color="auto"/>
                            <w:bottom w:val="none" w:sz="0" w:space="0" w:color="auto"/>
                            <w:right w:val="none" w:sz="0" w:space="0" w:color="auto"/>
                          </w:divBdr>
                          <w:divsChild>
                            <w:div w:id="581180063">
                              <w:marLeft w:val="0"/>
                              <w:marRight w:val="0"/>
                              <w:marTop w:val="0"/>
                              <w:marBottom w:val="0"/>
                              <w:divBdr>
                                <w:top w:val="none" w:sz="0" w:space="0" w:color="auto"/>
                                <w:left w:val="none" w:sz="0" w:space="0" w:color="auto"/>
                                <w:bottom w:val="none" w:sz="0" w:space="0" w:color="auto"/>
                                <w:right w:val="none" w:sz="0" w:space="0" w:color="auto"/>
                              </w:divBdr>
                              <w:divsChild>
                                <w:div w:id="380401370">
                                  <w:marLeft w:val="0"/>
                                  <w:marRight w:val="0"/>
                                  <w:marTop w:val="0"/>
                                  <w:marBottom w:val="0"/>
                                  <w:divBdr>
                                    <w:top w:val="none" w:sz="0" w:space="0" w:color="auto"/>
                                    <w:left w:val="none" w:sz="0" w:space="0" w:color="auto"/>
                                    <w:bottom w:val="none" w:sz="0" w:space="0" w:color="auto"/>
                                    <w:right w:val="none" w:sz="0" w:space="0" w:color="auto"/>
                                  </w:divBdr>
                                  <w:divsChild>
                                    <w:div w:id="12393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pply.ri.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Deborah (DOA)</dc:creator>
  <cp:keywords/>
  <dc:description/>
  <cp:lastModifiedBy>Dawson, Deborah (DOA)</cp:lastModifiedBy>
  <cp:revision>2</cp:revision>
  <cp:lastPrinted>2017-02-06T20:08:00Z</cp:lastPrinted>
  <dcterms:created xsi:type="dcterms:W3CDTF">2019-03-04T19:34:00Z</dcterms:created>
  <dcterms:modified xsi:type="dcterms:W3CDTF">2019-03-04T19:34:00Z</dcterms:modified>
</cp:coreProperties>
</file>